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7B0AB" w14:textId="481F284A" w:rsidR="00B74342" w:rsidRPr="00AE374E" w:rsidRDefault="00B74342" w:rsidP="00B74342">
      <w:pPr>
        <w:pStyle w:val="2"/>
        <w:rPr>
          <w:rFonts w:ascii="Times New Roman" w:hAnsi="Times New Roman"/>
          <w:bCs w:val="0"/>
          <w:sz w:val="28"/>
          <w:szCs w:val="28"/>
        </w:rPr>
      </w:pPr>
      <w:r w:rsidRPr="00AE374E">
        <w:rPr>
          <w:rFonts w:ascii="Times New Roman" w:hAnsi="Times New Roman"/>
          <w:bCs w:val="0"/>
          <w:sz w:val="28"/>
          <w:szCs w:val="28"/>
        </w:rPr>
        <w:t xml:space="preserve">Информация для пресс-релиза </w:t>
      </w:r>
      <w:r w:rsidR="00A464D8">
        <w:rPr>
          <w:rFonts w:ascii="Times New Roman" w:hAnsi="Times New Roman"/>
          <w:bCs w:val="0"/>
          <w:sz w:val="28"/>
          <w:szCs w:val="28"/>
        </w:rPr>
        <w:t>министерства</w:t>
      </w:r>
      <w:r w:rsidRPr="00AE374E">
        <w:rPr>
          <w:rFonts w:ascii="Times New Roman" w:hAnsi="Times New Roman"/>
          <w:bCs w:val="0"/>
          <w:sz w:val="28"/>
          <w:szCs w:val="28"/>
        </w:rPr>
        <w:t xml:space="preserve"> образования </w:t>
      </w:r>
    </w:p>
    <w:p w14:paraId="3D914F5C" w14:textId="77777777" w:rsidR="00B74342" w:rsidRDefault="00B74342" w:rsidP="00B74342">
      <w:pPr>
        <w:pStyle w:val="2"/>
        <w:spacing w:after="240"/>
        <w:rPr>
          <w:rFonts w:ascii="Times New Roman" w:hAnsi="Times New Roman"/>
          <w:bCs w:val="0"/>
          <w:sz w:val="28"/>
          <w:szCs w:val="28"/>
        </w:rPr>
      </w:pPr>
      <w:r w:rsidRPr="00AE374E">
        <w:rPr>
          <w:rFonts w:ascii="Times New Roman" w:hAnsi="Times New Roman"/>
          <w:bCs w:val="0"/>
          <w:sz w:val="28"/>
          <w:szCs w:val="28"/>
        </w:rPr>
        <w:t>Ярославской области</w:t>
      </w:r>
    </w:p>
    <w:p w14:paraId="5FA29C4E" w14:textId="29E046BE" w:rsidR="00FF66A4" w:rsidRDefault="00B74342" w:rsidP="008D4D81">
      <w:pPr>
        <w:tabs>
          <w:tab w:val="left" w:pos="180"/>
          <w:tab w:val="left" w:pos="540"/>
        </w:tabs>
        <w:jc w:val="center"/>
        <w:textAlignment w:val="baseline"/>
        <w:rPr>
          <w:b/>
          <w:i/>
          <w:sz w:val="28"/>
          <w:szCs w:val="28"/>
        </w:rPr>
      </w:pPr>
      <w:r w:rsidRPr="00046188">
        <w:rPr>
          <w:i/>
          <w:iCs/>
          <w:sz w:val="28"/>
          <w:szCs w:val="28"/>
        </w:rPr>
        <w:t>тема</w:t>
      </w:r>
      <w:r w:rsidR="002108E8" w:rsidRPr="00046188">
        <w:rPr>
          <w:i/>
          <w:sz w:val="28"/>
          <w:szCs w:val="28"/>
        </w:rPr>
        <w:t>:</w:t>
      </w:r>
      <w:r w:rsidR="002108E8">
        <w:rPr>
          <w:i/>
          <w:sz w:val="28"/>
          <w:szCs w:val="28"/>
        </w:rPr>
        <w:t xml:space="preserve"> </w:t>
      </w:r>
      <w:r w:rsidR="002108E8" w:rsidRPr="00046188">
        <w:rPr>
          <w:b/>
          <w:i/>
          <w:sz w:val="28"/>
          <w:szCs w:val="28"/>
        </w:rPr>
        <w:t>о</w:t>
      </w:r>
      <w:r w:rsidRPr="00046188">
        <w:rPr>
          <w:b/>
          <w:i/>
          <w:sz w:val="28"/>
          <w:szCs w:val="28"/>
        </w:rPr>
        <w:t xml:space="preserve"> </w:t>
      </w:r>
      <w:r w:rsidR="00046188" w:rsidRPr="00046188">
        <w:rPr>
          <w:b/>
          <w:i/>
          <w:sz w:val="28"/>
          <w:szCs w:val="28"/>
        </w:rPr>
        <w:t xml:space="preserve">проведении </w:t>
      </w:r>
      <w:r w:rsidR="008D4D81">
        <w:rPr>
          <w:b/>
          <w:i/>
          <w:sz w:val="28"/>
          <w:szCs w:val="28"/>
        </w:rPr>
        <w:t>о</w:t>
      </w:r>
      <w:r w:rsidR="008D4D81" w:rsidRPr="008D4D81">
        <w:rPr>
          <w:b/>
          <w:i/>
          <w:sz w:val="28"/>
          <w:szCs w:val="28"/>
        </w:rPr>
        <w:t>бластной профилактической акции «Пешеход! Внимание, переход!»</w:t>
      </w:r>
    </w:p>
    <w:p w14:paraId="32DB7491" w14:textId="77777777" w:rsidR="002B44A0" w:rsidRPr="00FF203B" w:rsidRDefault="002B44A0" w:rsidP="002B44A0">
      <w:pPr>
        <w:tabs>
          <w:tab w:val="left" w:pos="180"/>
          <w:tab w:val="left" w:pos="540"/>
        </w:tabs>
        <w:jc w:val="center"/>
        <w:textAlignment w:val="baseline"/>
        <w:rPr>
          <w:b/>
          <w:i/>
          <w:sz w:val="28"/>
          <w:szCs w:val="28"/>
        </w:rPr>
      </w:pPr>
    </w:p>
    <w:p w14:paraId="4E624CAB" w14:textId="50AC4A1D" w:rsidR="008D4D81" w:rsidRPr="00FF203B" w:rsidRDefault="008D4D81" w:rsidP="008D4D81">
      <w:pPr>
        <w:tabs>
          <w:tab w:val="left" w:pos="180"/>
          <w:tab w:val="left" w:pos="540"/>
        </w:tabs>
        <w:ind w:firstLine="709"/>
        <w:jc w:val="both"/>
        <w:textAlignment w:val="baseline"/>
        <w:rPr>
          <w:sz w:val="28"/>
          <w:szCs w:val="28"/>
        </w:rPr>
      </w:pPr>
      <w:r w:rsidRPr="00FF203B">
        <w:rPr>
          <w:b/>
          <w:bCs/>
          <w:sz w:val="28"/>
          <w:szCs w:val="28"/>
        </w:rPr>
        <w:t xml:space="preserve">С 23 октября по 17 ноября 2025 года </w:t>
      </w:r>
      <w:r w:rsidR="004F5963" w:rsidRPr="00FF203B">
        <w:rPr>
          <w:rFonts w:eastAsia="Arial Unicode MS"/>
          <w:bCs/>
          <w:sz w:val="28"/>
          <w:szCs w:val="28"/>
          <w:lang w:eastAsia="en-US"/>
        </w:rPr>
        <w:t xml:space="preserve">региональный ресурсный центр по направлению </w:t>
      </w:r>
      <w:r w:rsidR="00306F83" w:rsidRPr="00FF203B">
        <w:rPr>
          <w:rFonts w:eastAsia="Arial Unicode MS"/>
          <w:bCs/>
          <w:sz w:val="28"/>
          <w:szCs w:val="28"/>
          <w:lang w:eastAsia="en-US"/>
        </w:rPr>
        <w:t>«П</w:t>
      </w:r>
      <w:r w:rsidR="004F5963" w:rsidRPr="00FF203B">
        <w:rPr>
          <w:rFonts w:eastAsia="Arial Unicode MS"/>
          <w:bCs/>
          <w:sz w:val="28"/>
          <w:szCs w:val="28"/>
          <w:lang w:eastAsia="en-US"/>
        </w:rPr>
        <w:t>рофилактика детского дорожно-транспортного травматизма</w:t>
      </w:r>
      <w:r w:rsidR="00306F83" w:rsidRPr="00FF203B">
        <w:rPr>
          <w:rFonts w:eastAsia="Arial Unicode MS"/>
          <w:bCs/>
          <w:sz w:val="28"/>
          <w:szCs w:val="28"/>
          <w:lang w:eastAsia="en-US"/>
        </w:rPr>
        <w:t xml:space="preserve">» </w:t>
      </w:r>
      <w:r w:rsidR="00B74342" w:rsidRPr="00FF203B">
        <w:rPr>
          <w:bCs/>
          <w:sz w:val="28"/>
          <w:szCs w:val="28"/>
        </w:rPr>
        <w:t>государственно</w:t>
      </w:r>
      <w:r w:rsidR="004F5963" w:rsidRPr="00FF203B">
        <w:rPr>
          <w:bCs/>
          <w:sz w:val="28"/>
          <w:szCs w:val="28"/>
        </w:rPr>
        <w:t>го</w:t>
      </w:r>
      <w:r w:rsidR="00B74342" w:rsidRPr="00FF203B">
        <w:rPr>
          <w:bCs/>
          <w:sz w:val="28"/>
          <w:szCs w:val="28"/>
        </w:rPr>
        <w:t xml:space="preserve"> образовательно</w:t>
      </w:r>
      <w:r w:rsidR="004F5963" w:rsidRPr="00FF203B">
        <w:rPr>
          <w:bCs/>
          <w:sz w:val="28"/>
          <w:szCs w:val="28"/>
        </w:rPr>
        <w:t>го</w:t>
      </w:r>
      <w:r w:rsidR="00B74342" w:rsidRPr="00FF203B">
        <w:rPr>
          <w:bCs/>
          <w:sz w:val="28"/>
          <w:szCs w:val="28"/>
        </w:rPr>
        <w:t xml:space="preserve"> автономно</w:t>
      </w:r>
      <w:r w:rsidR="004F5963" w:rsidRPr="00FF203B">
        <w:rPr>
          <w:bCs/>
          <w:sz w:val="28"/>
          <w:szCs w:val="28"/>
        </w:rPr>
        <w:t>го</w:t>
      </w:r>
      <w:r w:rsidR="00B74342" w:rsidRPr="00FF203B">
        <w:rPr>
          <w:bCs/>
          <w:sz w:val="28"/>
          <w:szCs w:val="28"/>
        </w:rPr>
        <w:t xml:space="preserve"> учреждени</w:t>
      </w:r>
      <w:r w:rsidR="004F5963" w:rsidRPr="00FF203B">
        <w:rPr>
          <w:bCs/>
          <w:sz w:val="28"/>
          <w:szCs w:val="28"/>
        </w:rPr>
        <w:t>я</w:t>
      </w:r>
      <w:r w:rsidR="00B74342" w:rsidRPr="00FF203B">
        <w:rPr>
          <w:bCs/>
          <w:sz w:val="28"/>
          <w:szCs w:val="28"/>
        </w:rPr>
        <w:t xml:space="preserve"> дополнительного </w:t>
      </w:r>
      <w:r w:rsidR="00B74342" w:rsidRPr="00FF203B">
        <w:rPr>
          <w:sz w:val="28"/>
          <w:szCs w:val="28"/>
        </w:rPr>
        <w:t xml:space="preserve">образования Ярославской области </w:t>
      </w:r>
      <w:r w:rsidR="00B74342" w:rsidRPr="00FF203B">
        <w:rPr>
          <w:b/>
          <w:sz w:val="28"/>
          <w:szCs w:val="28"/>
        </w:rPr>
        <w:t>«</w:t>
      </w:r>
      <w:r w:rsidR="00B74342" w:rsidRPr="00FF203B">
        <w:rPr>
          <w:sz w:val="28"/>
          <w:szCs w:val="28"/>
        </w:rPr>
        <w:t>Центр детей и юношества</w:t>
      </w:r>
      <w:r w:rsidR="00B74342" w:rsidRPr="00FF203B">
        <w:rPr>
          <w:b/>
          <w:sz w:val="28"/>
          <w:szCs w:val="28"/>
        </w:rPr>
        <w:t>»</w:t>
      </w:r>
      <w:r w:rsidR="00B74342" w:rsidRPr="00FF203B">
        <w:rPr>
          <w:sz w:val="28"/>
          <w:szCs w:val="28"/>
        </w:rPr>
        <w:t xml:space="preserve"> (далее – ГОАУ ДО ЯО «Центр детей и юношества») </w:t>
      </w:r>
      <w:r w:rsidR="00EF7145" w:rsidRPr="00FF203B">
        <w:rPr>
          <w:sz w:val="28"/>
          <w:szCs w:val="28"/>
        </w:rPr>
        <w:t xml:space="preserve">проводит </w:t>
      </w:r>
      <w:r w:rsidRPr="00FF203B">
        <w:rPr>
          <w:sz w:val="28"/>
          <w:szCs w:val="28"/>
        </w:rPr>
        <w:t>областную профилактическую акцию «Пешеход! Внимание, переход!»</w:t>
      </w:r>
      <w:r w:rsidR="00CA257E" w:rsidRPr="00FF203B">
        <w:rPr>
          <w:sz w:val="28"/>
          <w:szCs w:val="28"/>
        </w:rPr>
        <w:t xml:space="preserve"> </w:t>
      </w:r>
      <w:r w:rsidR="00AE374E" w:rsidRPr="00FF203B">
        <w:rPr>
          <w:sz w:val="28"/>
          <w:szCs w:val="28"/>
        </w:rPr>
        <w:t xml:space="preserve">(далее – </w:t>
      </w:r>
      <w:r w:rsidRPr="00FF203B">
        <w:rPr>
          <w:sz w:val="28"/>
          <w:szCs w:val="28"/>
        </w:rPr>
        <w:t>Акция</w:t>
      </w:r>
      <w:r w:rsidR="00AE374E" w:rsidRPr="00FF203B">
        <w:rPr>
          <w:sz w:val="28"/>
          <w:szCs w:val="28"/>
        </w:rPr>
        <w:t>)</w:t>
      </w:r>
      <w:r w:rsidR="00093672" w:rsidRPr="00FF203B">
        <w:rPr>
          <w:sz w:val="28"/>
          <w:szCs w:val="28"/>
        </w:rPr>
        <w:t>.</w:t>
      </w:r>
    </w:p>
    <w:p w14:paraId="13B78F0B" w14:textId="77777777" w:rsidR="008D4D81" w:rsidRPr="00FF203B" w:rsidRDefault="002F02B7" w:rsidP="008D4D81">
      <w:pPr>
        <w:pStyle w:val="a9"/>
        <w:tabs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8D4D81" w:rsidRPr="00FF203B">
        <w:rPr>
          <w:rFonts w:ascii="Times New Roman" w:hAnsi="Times New Roman" w:cs="Times New Roman"/>
          <w:b/>
          <w:sz w:val="28"/>
          <w:szCs w:val="28"/>
        </w:rPr>
        <w:t>Акции</w:t>
      </w:r>
      <w:r w:rsidRPr="00FF203B">
        <w:rPr>
          <w:rFonts w:ascii="Times New Roman" w:hAnsi="Times New Roman" w:cs="Times New Roman"/>
          <w:b/>
          <w:sz w:val="28"/>
          <w:szCs w:val="28"/>
        </w:rPr>
        <w:t>:</w:t>
      </w:r>
      <w:r w:rsidR="00A464D8" w:rsidRPr="00FF203B">
        <w:rPr>
          <w:rFonts w:ascii="Times New Roman" w:hAnsi="Times New Roman" w:cs="Times New Roman"/>
          <w:sz w:val="28"/>
          <w:szCs w:val="28"/>
        </w:rPr>
        <w:t xml:space="preserve"> </w:t>
      </w:r>
      <w:r w:rsidR="008D4D81" w:rsidRPr="00FF203B">
        <w:rPr>
          <w:rFonts w:ascii="Times New Roman" w:hAnsi="Times New Roman" w:cs="Times New Roman"/>
          <w:sz w:val="28"/>
          <w:szCs w:val="28"/>
        </w:rPr>
        <w:t>обучающиеся и воспитанники образовательных организаций Ярославской области и их родители (законные представители), а также педагогические работники</w:t>
      </w:r>
      <w:r w:rsidR="002B44A0" w:rsidRPr="00FF203B">
        <w:rPr>
          <w:rFonts w:ascii="Times New Roman" w:hAnsi="Times New Roman" w:cs="Times New Roman"/>
          <w:sz w:val="28"/>
          <w:szCs w:val="28"/>
        </w:rPr>
        <w:t>.</w:t>
      </w:r>
      <w:r w:rsidR="00682B7B" w:rsidRPr="00FF20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7AC33" w14:textId="03F74F53" w:rsidR="008D4D81" w:rsidRPr="00FF203B" w:rsidRDefault="008D4D81" w:rsidP="008D4D81">
      <w:pPr>
        <w:pStyle w:val="a9"/>
        <w:tabs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b/>
          <w:sz w:val="28"/>
          <w:szCs w:val="28"/>
        </w:rPr>
        <w:t xml:space="preserve">Акция включает в себя </w:t>
      </w:r>
      <w:r w:rsidRPr="00FF203B">
        <w:rPr>
          <w:rFonts w:ascii="Times New Roman" w:hAnsi="Times New Roman" w:cs="Times New Roman"/>
          <w:sz w:val="28"/>
          <w:szCs w:val="28"/>
        </w:rPr>
        <w:t>два основных этапа:</w:t>
      </w:r>
      <w:r w:rsidR="00682B7B" w:rsidRPr="00FF20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F487E" w14:textId="77777777" w:rsidR="008D4D81" w:rsidRPr="00FF203B" w:rsidRDefault="008D4D81" w:rsidP="008D4D81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F203B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FF203B">
        <w:rPr>
          <w:rFonts w:ascii="Times New Roman" w:hAnsi="Times New Roman" w:cs="Times New Roman"/>
          <w:sz w:val="28"/>
          <w:szCs w:val="28"/>
        </w:rPr>
        <w:t xml:space="preserve">Неделя Внимания», в рамках которой с 23 по 31 октября 2025 года необходимо провести широкомасштабную информационно-пропагандистскую акцию «Родительский патруль» с педагогическими работниками и родителями, с привлечением сотрудников Госавтоинспекции, специалистов ресурсных центров (опорных школ), а также членов отрядов юных инспекторов движения, в рамках которой осуществить: </w:t>
      </w:r>
    </w:p>
    <w:p w14:paraId="445CE842" w14:textId="70858CF2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выходы на регулируемые и нерегулируемые перекрёстки с целью проверки соблюдения ПДД на данных участках дороги;</w:t>
      </w:r>
    </w:p>
    <w:p w14:paraId="3B4707C4" w14:textId="4E7D1913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 xml:space="preserve">дежурство возле образовательных организаций Ярославской области с целью проверки </w:t>
      </w:r>
      <w:proofErr w:type="gramStart"/>
      <w:r w:rsidRPr="00FF203B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FF20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F203B">
        <w:rPr>
          <w:rFonts w:ascii="Times New Roman" w:hAnsi="Times New Roman" w:cs="Times New Roman"/>
          <w:sz w:val="28"/>
          <w:szCs w:val="28"/>
        </w:rPr>
        <w:t>обучающихся на наличие световозвращающих элементов.</w:t>
      </w:r>
    </w:p>
    <w:p w14:paraId="2F01B13D" w14:textId="77777777" w:rsidR="008D4D81" w:rsidRPr="00FF203B" w:rsidRDefault="008D4D81" w:rsidP="008D4D81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FF203B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FF203B">
        <w:rPr>
          <w:rFonts w:ascii="Times New Roman" w:hAnsi="Times New Roman" w:cs="Times New Roman"/>
          <w:sz w:val="28"/>
          <w:szCs w:val="28"/>
        </w:rPr>
        <w:t>Неделя БДД», в рамках которой совместно с Госавтоинспекцией по Ярославской области с 01 по 17 ноября 2025 года в группе «ВКонтакте» РРЦ https://vk.com/rescentrpddtt76 проводятся два мероприятия:</w:t>
      </w:r>
    </w:p>
    <w:p w14:paraId="6EF92C20" w14:textId="3037BCCE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викторина «Найди нарушения ПДД» с 01 по 05 ноября;</w:t>
      </w:r>
    </w:p>
    <w:p w14:paraId="681EC5F4" w14:textId="6552E893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конкурс рисунков о важности ношения световозвращающих элементов «Сияй ярче!» (далее – Конкурс) с 06 по 17 ноября. Конкурса проводится в 5 номинациях: «Дошкольная группа 5-6 лет», «Младшая школьная группа 7-9 лет», «Средняя школьная группа 10-13 лет», «Старшая школьная группа 14-17 лет» и «Семейная группа».</w:t>
      </w:r>
    </w:p>
    <w:p w14:paraId="7F9D0511" w14:textId="31A43479" w:rsidR="008D4D81" w:rsidRPr="00FF203B" w:rsidRDefault="008D4D81" w:rsidP="008D4D81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Публикация конкурсных работ будет производиться организаторами в группе «ВКонтакте» РРЦ https://vk.com/rescentrpddtt76 под нумерацией в соответствии с очередностью получения от участников в срок до 17 ноября 2025 года включительно.</w:t>
      </w:r>
    </w:p>
    <w:p w14:paraId="45D85ECD" w14:textId="77777777" w:rsidR="008D4D81" w:rsidRPr="00FF203B" w:rsidRDefault="008D4D81" w:rsidP="008D4D81">
      <w:pPr>
        <w:pStyle w:val="a9"/>
        <w:tabs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Работы в каждой номинации Конкурса будут оцениваться сотрудниками Госавтоинспекции по Ярославской области по 5-балльной системе с учётом десятых балла по следующим критериям:</w:t>
      </w:r>
    </w:p>
    <w:p w14:paraId="18B9C19B" w14:textId="5389C247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14:paraId="294516B3" w14:textId="66EF05B7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оригинальность идеи и содержания работы;</w:t>
      </w:r>
    </w:p>
    <w:p w14:paraId="5A849E21" w14:textId="7ABB3B35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lastRenderedPageBreak/>
        <w:t>художественный и эстетический уровень выполнения работы.</w:t>
      </w:r>
    </w:p>
    <w:p w14:paraId="2CB32E4F" w14:textId="77777777" w:rsidR="008D4D81" w:rsidRPr="00FF203B" w:rsidRDefault="008D4D81" w:rsidP="008D4D81">
      <w:pPr>
        <w:pStyle w:val="a9"/>
        <w:tabs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В ходе Конкурса не допускаются к оцениванию работы:</w:t>
      </w:r>
    </w:p>
    <w:p w14:paraId="710449C3" w14:textId="7BDB5883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тематика которых не соответствует содержанию Конкурса;</w:t>
      </w:r>
    </w:p>
    <w:p w14:paraId="4C8EBF77" w14:textId="28DF87F6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ранее отмечены дипломами победителей и призёров на Всероссийских, межрегиональных и областных конкурсах;</w:t>
      </w:r>
    </w:p>
    <w:p w14:paraId="1B541B5D" w14:textId="226FB146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по которым выявлены признаки плагиата;</w:t>
      </w:r>
    </w:p>
    <w:p w14:paraId="04AA7E2E" w14:textId="31F09A28" w:rsidR="008D4D81" w:rsidRPr="00FF203B" w:rsidRDefault="008D4D81" w:rsidP="008D4D81">
      <w:pPr>
        <w:pStyle w:val="a9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 xml:space="preserve">размещенные в предложенных новостях группы ВК позднее 17 ноября 2025 года (21:00 час по московскому времени). </w:t>
      </w:r>
    </w:p>
    <w:p w14:paraId="4AF6B8BE" w14:textId="0F3B7CDF" w:rsidR="00A26E2D" w:rsidRPr="00FF203B" w:rsidRDefault="008D4D81" w:rsidP="00FF203B">
      <w:pPr>
        <w:pStyle w:val="a9"/>
        <w:tabs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3B">
        <w:rPr>
          <w:rFonts w:ascii="Times New Roman" w:hAnsi="Times New Roman" w:cs="Times New Roman"/>
          <w:sz w:val="28"/>
          <w:szCs w:val="28"/>
        </w:rPr>
        <w:t>По итогам Конкурса сотрудниками Госавтоинспекции по Ярославской области будет выбран победитель (I место) и призёры (II и III места) в каждой номинации и награжден дипломами РРЦ и призами от Госавтоинспекции по Ярославской области</w:t>
      </w:r>
      <w:r w:rsidR="00682B7B" w:rsidRPr="00FF203B">
        <w:rPr>
          <w:rFonts w:ascii="Times New Roman" w:hAnsi="Times New Roman" w:cs="Times New Roman"/>
          <w:sz w:val="28"/>
          <w:szCs w:val="28"/>
        </w:rPr>
        <w:t>.</w:t>
      </w:r>
    </w:p>
    <w:p w14:paraId="7949A0E2" w14:textId="446F560F" w:rsidR="00396F26" w:rsidRPr="00FF203B" w:rsidRDefault="00B74342" w:rsidP="009D1CF1">
      <w:pPr>
        <w:pStyle w:val="a7"/>
        <w:ind w:firstLine="709"/>
        <w:jc w:val="both"/>
        <w:rPr>
          <w:sz w:val="28"/>
          <w:szCs w:val="28"/>
        </w:rPr>
      </w:pPr>
      <w:r w:rsidRPr="00FF203B">
        <w:rPr>
          <w:b/>
          <w:sz w:val="28"/>
          <w:szCs w:val="28"/>
        </w:rPr>
        <w:t>Дополнительная информация:</w:t>
      </w:r>
      <w:r w:rsidRPr="00FF203B">
        <w:rPr>
          <w:sz w:val="28"/>
          <w:szCs w:val="28"/>
        </w:rPr>
        <w:t xml:space="preserve"> </w:t>
      </w:r>
      <w:r w:rsidR="00F2369C" w:rsidRPr="00FF203B">
        <w:rPr>
          <w:sz w:val="28"/>
          <w:szCs w:val="28"/>
        </w:rPr>
        <w:t>(4852)</w:t>
      </w:r>
      <w:r w:rsidR="009A29BE" w:rsidRPr="00FF203B">
        <w:rPr>
          <w:sz w:val="28"/>
          <w:szCs w:val="28"/>
        </w:rPr>
        <w:t xml:space="preserve"> </w:t>
      </w:r>
      <w:r w:rsidR="00F2369C" w:rsidRPr="00FF203B">
        <w:rPr>
          <w:sz w:val="28"/>
          <w:szCs w:val="28"/>
        </w:rPr>
        <w:t>55</w:t>
      </w:r>
      <w:r w:rsidR="009A29BE" w:rsidRPr="00FF203B">
        <w:rPr>
          <w:sz w:val="28"/>
          <w:szCs w:val="28"/>
        </w:rPr>
        <w:t xml:space="preserve"> </w:t>
      </w:r>
      <w:r w:rsidR="00F2369C" w:rsidRPr="00FF203B">
        <w:rPr>
          <w:sz w:val="28"/>
          <w:szCs w:val="28"/>
        </w:rPr>
        <w:t>08</w:t>
      </w:r>
      <w:r w:rsidR="009A29BE" w:rsidRPr="00FF203B">
        <w:rPr>
          <w:sz w:val="28"/>
          <w:szCs w:val="28"/>
        </w:rPr>
        <w:t xml:space="preserve"> </w:t>
      </w:r>
      <w:r w:rsidR="00F2369C" w:rsidRPr="00FF203B">
        <w:rPr>
          <w:sz w:val="28"/>
          <w:szCs w:val="28"/>
        </w:rPr>
        <w:t xml:space="preserve">75, </w:t>
      </w:r>
      <w:r w:rsidR="002108E8" w:rsidRPr="00FF203B">
        <w:rPr>
          <w:sz w:val="28"/>
          <w:szCs w:val="28"/>
        </w:rPr>
        <w:t xml:space="preserve">электронная почта </w:t>
      </w:r>
      <w:r w:rsidR="008D4D81" w:rsidRPr="00FF203B">
        <w:rPr>
          <w:sz w:val="28"/>
          <w:szCs w:val="28"/>
          <w:lang w:val="en-US"/>
        </w:rPr>
        <w:t>a</w:t>
      </w:r>
      <w:r w:rsidR="008D4D81" w:rsidRPr="00FF203B">
        <w:rPr>
          <w:sz w:val="28"/>
          <w:szCs w:val="28"/>
        </w:rPr>
        <w:t>.</w:t>
      </w:r>
      <w:proofErr w:type="spellStart"/>
      <w:r w:rsidR="008D4D81" w:rsidRPr="00FF203B">
        <w:rPr>
          <w:sz w:val="28"/>
          <w:szCs w:val="28"/>
          <w:lang w:val="en-US"/>
        </w:rPr>
        <w:t>kuzmina</w:t>
      </w:r>
      <w:proofErr w:type="spellEnd"/>
      <w:r w:rsidR="008D4D81" w:rsidRPr="00FF203B">
        <w:rPr>
          <w:sz w:val="28"/>
          <w:szCs w:val="28"/>
        </w:rPr>
        <w:t>@</w:t>
      </w:r>
      <w:proofErr w:type="spellStart"/>
      <w:r w:rsidR="008D4D81" w:rsidRPr="00FF203B">
        <w:rPr>
          <w:sz w:val="28"/>
          <w:szCs w:val="28"/>
          <w:lang w:val="en-US"/>
        </w:rPr>
        <w:t>corp</w:t>
      </w:r>
      <w:proofErr w:type="spellEnd"/>
      <w:r w:rsidR="008D4D81" w:rsidRPr="00FF203B">
        <w:rPr>
          <w:sz w:val="28"/>
          <w:szCs w:val="28"/>
        </w:rPr>
        <w:t>.</w:t>
      </w:r>
      <w:proofErr w:type="spellStart"/>
      <w:r w:rsidR="008D4D81" w:rsidRPr="00FF203B">
        <w:rPr>
          <w:sz w:val="28"/>
          <w:szCs w:val="28"/>
          <w:lang w:val="en-US"/>
        </w:rPr>
        <w:t>yarcdu</w:t>
      </w:r>
      <w:proofErr w:type="spellEnd"/>
      <w:r w:rsidR="008D4D81" w:rsidRPr="00FF203B">
        <w:rPr>
          <w:sz w:val="28"/>
          <w:szCs w:val="28"/>
        </w:rPr>
        <w:t>.</w:t>
      </w:r>
      <w:proofErr w:type="spellStart"/>
      <w:r w:rsidR="008D4D81" w:rsidRPr="00FF203B">
        <w:rPr>
          <w:sz w:val="28"/>
          <w:szCs w:val="28"/>
          <w:lang w:val="en-US"/>
        </w:rPr>
        <w:t>ru</w:t>
      </w:r>
      <w:proofErr w:type="spellEnd"/>
      <w:r w:rsidR="008D4D81" w:rsidRPr="00FF203B">
        <w:rPr>
          <w:sz w:val="28"/>
          <w:szCs w:val="28"/>
        </w:rPr>
        <w:t xml:space="preserve"> </w:t>
      </w:r>
      <w:r w:rsidR="002108E8" w:rsidRPr="00FF203B">
        <w:rPr>
          <w:sz w:val="28"/>
          <w:szCs w:val="28"/>
        </w:rPr>
        <w:t xml:space="preserve">– </w:t>
      </w:r>
      <w:r w:rsidR="008D4D81" w:rsidRPr="00FF203B">
        <w:rPr>
          <w:sz w:val="28"/>
          <w:szCs w:val="28"/>
        </w:rPr>
        <w:t>Кузьмина</w:t>
      </w:r>
      <w:r w:rsidR="00AE5436" w:rsidRPr="00FF203B">
        <w:rPr>
          <w:sz w:val="28"/>
          <w:szCs w:val="28"/>
        </w:rPr>
        <w:t xml:space="preserve"> </w:t>
      </w:r>
      <w:r w:rsidR="008D4D81" w:rsidRPr="00FF203B">
        <w:rPr>
          <w:sz w:val="28"/>
          <w:szCs w:val="28"/>
        </w:rPr>
        <w:t>Ангелина Александровна</w:t>
      </w:r>
      <w:r w:rsidR="00B34732" w:rsidRPr="00FF203B">
        <w:rPr>
          <w:sz w:val="28"/>
          <w:szCs w:val="28"/>
        </w:rPr>
        <w:t xml:space="preserve">, </w:t>
      </w:r>
      <w:r w:rsidR="008D4D81" w:rsidRPr="00FF203B">
        <w:rPr>
          <w:sz w:val="28"/>
          <w:szCs w:val="28"/>
        </w:rPr>
        <w:t>методист</w:t>
      </w:r>
      <w:r w:rsidR="00B34732" w:rsidRPr="00FF203B">
        <w:rPr>
          <w:sz w:val="28"/>
          <w:szCs w:val="28"/>
        </w:rPr>
        <w:t xml:space="preserve"> </w:t>
      </w:r>
      <w:r w:rsidR="00F2369C" w:rsidRPr="00FF203B">
        <w:rPr>
          <w:sz w:val="28"/>
          <w:szCs w:val="28"/>
        </w:rPr>
        <w:t>отдела технического творчества ГОАУ ДО ЯО «Центр детей и юношества»</w:t>
      </w:r>
      <w:r w:rsidR="002108E8" w:rsidRPr="00FF203B">
        <w:rPr>
          <w:sz w:val="28"/>
          <w:szCs w:val="28"/>
        </w:rPr>
        <w:t>.</w:t>
      </w:r>
    </w:p>
    <w:sectPr w:rsidR="00396F26" w:rsidRPr="00FF203B" w:rsidSect="008D4D81">
      <w:pgSz w:w="11906" w:h="16838"/>
      <w:pgMar w:top="993" w:right="424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34D4"/>
    <w:multiLevelType w:val="hybridMultilevel"/>
    <w:tmpl w:val="C854B4FC"/>
    <w:lvl w:ilvl="0" w:tplc="F73C653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0F1D41"/>
    <w:multiLevelType w:val="hybridMultilevel"/>
    <w:tmpl w:val="196CBA9E"/>
    <w:lvl w:ilvl="0" w:tplc="810E8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6F73F1"/>
    <w:multiLevelType w:val="hybridMultilevel"/>
    <w:tmpl w:val="4EB282F0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0B775A"/>
    <w:multiLevelType w:val="hybridMultilevel"/>
    <w:tmpl w:val="34A89CAE"/>
    <w:lvl w:ilvl="0" w:tplc="971EC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CC4B2D"/>
    <w:multiLevelType w:val="hybridMultilevel"/>
    <w:tmpl w:val="66DA5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9B52DA"/>
    <w:multiLevelType w:val="hybridMultilevel"/>
    <w:tmpl w:val="59EE5EF6"/>
    <w:lvl w:ilvl="0" w:tplc="B562F25A">
      <w:start w:val="1"/>
      <w:numFmt w:val="bullet"/>
      <w:lvlText w:val=""/>
      <w:lvlJc w:val="left"/>
      <w:pPr>
        <w:tabs>
          <w:tab w:val="num" w:pos="938"/>
        </w:tabs>
        <w:ind w:left="2509" w:hanging="360"/>
      </w:pPr>
      <w:rPr>
        <w:rFonts w:ascii="Symbol" w:hAnsi="Symbol" w:hint="default"/>
      </w:rPr>
    </w:lvl>
    <w:lvl w:ilvl="1" w:tplc="4A480FEA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Perpetua" w:hAnsi="Perpetu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A2A79F3"/>
    <w:multiLevelType w:val="hybridMultilevel"/>
    <w:tmpl w:val="5778227C"/>
    <w:lvl w:ilvl="0" w:tplc="810E8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EC328B"/>
    <w:multiLevelType w:val="hybridMultilevel"/>
    <w:tmpl w:val="8EF606BC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131A5A"/>
    <w:multiLevelType w:val="hybridMultilevel"/>
    <w:tmpl w:val="4FFA89DC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D63796"/>
    <w:multiLevelType w:val="hybridMultilevel"/>
    <w:tmpl w:val="678E3728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675F74"/>
    <w:multiLevelType w:val="hybridMultilevel"/>
    <w:tmpl w:val="3AB6A704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DC4903"/>
    <w:multiLevelType w:val="hybridMultilevel"/>
    <w:tmpl w:val="18246E60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B4186D"/>
    <w:multiLevelType w:val="hybridMultilevel"/>
    <w:tmpl w:val="95B60568"/>
    <w:lvl w:ilvl="0" w:tplc="810E89F8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887DEC"/>
    <w:multiLevelType w:val="hybridMultilevel"/>
    <w:tmpl w:val="8AC8B88A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1D2815"/>
    <w:multiLevelType w:val="hybridMultilevel"/>
    <w:tmpl w:val="B30EB716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D42559"/>
    <w:multiLevelType w:val="hybridMultilevel"/>
    <w:tmpl w:val="03BA6F70"/>
    <w:lvl w:ilvl="0" w:tplc="041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6">
    <w:nsid w:val="52DD2F92"/>
    <w:multiLevelType w:val="hybridMultilevel"/>
    <w:tmpl w:val="6F80DD00"/>
    <w:lvl w:ilvl="0" w:tplc="810E89F8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8F2604"/>
    <w:multiLevelType w:val="multilevel"/>
    <w:tmpl w:val="3B14F1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64538C0"/>
    <w:multiLevelType w:val="hybridMultilevel"/>
    <w:tmpl w:val="CAA6FF00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0"/>
  </w:num>
  <w:num w:numId="5">
    <w:abstractNumId w:val="17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9"/>
  </w:num>
  <w:num w:numId="11">
    <w:abstractNumId w:val="18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  <w:num w:numId="17">
    <w:abstractNumId w:val="1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E6"/>
    <w:rsid w:val="00042AFE"/>
    <w:rsid w:val="00046188"/>
    <w:rsid w:val="00093672"/>
    <w:rsid w:val="0020716B"/>
    <w:rsid w:val="002108E8"/>
    <w:rsid w:val="00267CD2"/>
    <w:rsid w:val="002A7F7B"/>
    <w:rsid w:val="002B0479"/>
    <w:rsid w:val="002B44A0"/>
    <w:rsid w:val="002F02B7"/>
    <w:rsid w:val="00306F83"/>
    <w:rsid w:val="00354290"/>
    <w:rsid w:val="00396F26"/>
    <w:rsid w:val="004260CC"/>
    <w:rsid w:val="004341A7"/>
    <w:rsid w:val="004577A8"/>
    <w:rsid w:val="00481A2B"/>
    <w:rsid w:val="004829E6"/>
    <w:rsid w:val="00495923"/>
    <w:rsid w:val="004B3FC3"/>
    <w:rsid w:val="004B4944"/>
    <w:rsid w:val="004F5963"/>
    <w:rsid w:val="00507B97"/>
    <w:rsid w:val="005A21F9"/>
    <w:rsid w:val="005B793D"/>
    <w:rsid w:val="00605316"/>
    <w:rsid w:val="00631512"/>
    <w:rsid w:val="00682B7B"/>
    <w:rsid w:val="006B3839"/>
    <w:rsid w:val="006C102F"/>
    <w:rsid w:val="006D3E5C"/>
    <w:rsid w:val="006D52AD"/>
    <w:rsid w:val="00710AA9"/>
    <w:rsid w:val="0081510A"/>
    <w:rsid w:val="008D4D81"/>
    <w:rsid w:val="008E036B"/>
    <w:rsid w:val="00907D99"/>
    <w:rsid w:val="009A29BE"/>
    <w:rsid w:val="009D1CF1"/>
    <w:rsid w:val="00A26E2D"/>
    <w:rsid w:val="00A317D2"/>
    <w:rsid w:val="00A464D8"/>
    <w:rsid w:val="00AE16E9"/>
    <w:rsid w:val="00AE374E"/>
    <w:rsid w:val="00AE5436"/>
    <w:rsid w:val="00B34732"/>
    <w:rsid w:val="00B74342"/>
    <w:rsid w:val="00B868C1"/>
    <w:rsid w:val="00B95E2B"/>
    <w:rsid w:val="00C0676D"/>
    <w:rsid w:val="00C1716B"/>
    <w:rsid w:val="00C320D4"/>
    <w:rsid w:val="00C35468"/>
    <w:rsid w:val="00C44B5D"/>
    <w:rsid w:val="00CA257E"/>
    <w:rsid w:val="00CE128C"/>
    <w:rsid w:val="00D04BCE"/>
    <w:rsid w:val="00E14E8F"/>
    <w:rsid w:val="00E347F4"/>
    <w:rsid w:val="00E643A7"/>
    <w:rsid w:val="00EA40AA"/>
    <w:rsid w:val="00ED7F53"/>
    <w:rsid w:val="00EF7145"/>
    <w:rsid w:val="00F2369C"/>
    <w:rsid w:val="00F317D3"/>
    <w:rsid w:val="00F44C04"/>
    <w:rsid w:val="00FF203B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6CCF"/>
  <w15:docId w15:val="{CD5BA1B8-0225-44D6-AB3F-5F01CDEA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74342"/>
    <w:pPr>
      <w:keepNext/>
      <w:jc w:val="center"/>
      <w:outlineLvl w:val="1"/>
    </w:pPr>
    <w:rPr>
      <w:rFonts w:ascii="Garamond" w:hAnsi="Garamon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74342"/>
    <w:rPr>
      <w:rFonts w:ascii="Garamond" w:eastAsia="Times New Roman" w:hAnsi="Garamond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B74342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B74342"/>
    <w:rPr>
      <w:color w:val="0000FF"/>
      <w:u w:val="single"/>
    </w:rPr>
  </w:style>
  <w:style w:type="character" w:styleId="a5">
    <w:name w:val="Strong"/>
    <w:uiPriority w:val="22"/>
    <w:qFormat/>
    <w:rsid w:val="00B74342"/>
    <w:rPr>
      <w:b/>
      <w:bCs/>
    </w:rPr>
  </w:style>
  <w:style w:type="paragraph" w:customStyle="1" w:styleId="a6">
    <w:name w:val="Знак"/>
    <w:basedOn w:val="a"/>
    <w:rsid w:val="00B743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0936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5A21F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34732"/>
    <w:rPr>
      <w:color w:val="605E5C"/>
      <w:shd w:val="clear" w:color="auto" w:fill="E1DFDD"/>
    </w:rPr>
  </w:style>
  <w:style w:type="paragraph" w:styleId="a9">
    <w:name w:val="Body Text"/>
    <w:link w:val="aa"/>
    <w:unhideWhenUsed/>
    <w:rsid w:val="00A464D8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A464D8"/>
    <w:rPr>
      <w:rFonts w:ascii="Helvetica Neue" w:eastAsia="Arial Unicode MS" w:hAnsi="Helvetica Neue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0"/>
    <w:rsid w:val="00A464D8"/>
    <w:rPr>
      <w:color w:val="4180FF"/>
      <w:u w:val="single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Светлана Александровна</dc:creator>
  <cp:lastModifiedBy>Кузьмина Ангелина Александровна</cp:lastModifiedBy>
  <cp:revision>3</cp:revision>
  <dcterms:created xsi:type="dcterms:W3CDTF">2025-10-31T11:23:00Z</dcterms:created>
  <dcterms:modified xsi:type="dcterms:W3CDTF">2025-10-31T11:25:00Z</dcterms:modified>
</cp:coreProperties>
</file>