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994" w:rsidRDefault="00EE3994" w:rsidP="00EE3994">
      <w:pPr>
        <w:jc w:val="center"/>
        <w:rPr>
          <w:b/>
          <w:sz w:val="28"/>
        </w:rPr>
      </w:pPr>
      <w:r>
        <w:rPr>
          <w:b/>
          <w:sz w:val="28"/>
        </w:rPr>
        <w:t>Информация для пост</w:t>
      </w:r>
      <w:r w:rsidRPr="00685D2F">
        <w:rPr>
          <w:b/>
          <w:sz w:val="28"/>
        </w:rPr>
        <w:t xml:space="preserve">-релиза </w:t>
      </w:r>
      <w:r>
        <w:rPr>
          <w:b/>
          <w:sz w:val="28"/>
        </w:rPr>
        <w:t>Министерства</w:t>
      </w:r>
      <w:r w:rsidRPr="00685D2F">
        <w:rPr>
          <w:b/>
          <w:sz w:val="28"/>
        </w:rPr>
        <w:t xml:space="preserve"> образования</w:t>
      </w:r>
    </w:p>
    <w:p w:rsidR="00EE3994" w:rsidRPr="00685D2F" w:rsidRDefault="00EE3994" w:rsidP="00EE3994">
      <w:pPr>
        <w:jc w:val="center"/>
        <w:rPr>
          <w:b/>
          <w:sz w:val="28"/>
        </w:rPr>
      </w:pPr>
      <w:r w:rsidRPr="00685D2F">
        <w:rPr>
          <w:b/>
          <w:sz w:val="28"/>
        </w:rPr>
        <w:t>Ярославской области</w:t>
      </w:r>
    </w:p>
    <w:p w:rsidR="00EE3994" w:rsidRPr="00E16EDD" w:rsidRDefault="00EE3994" w:rsidP="00EE3994">
      <w:pPr>
        <w:tabs>
          <w:tab w:val="left" w:pos="3144"/>
        </w:tabs>
        <w:ind w:firstLine="709"/>
        <w:jc w:val="center"/>
        <w:rPr>
          <w:b/>
          <w:i/>
          <w:sz w:val="28"/>
        </w:rPr>
      </w:pPr>
      <w:r w:rsidRPr="00685D2F">
        <w:rPr>
          <w:b/>
          <w:sz w:val="28"/>
        </w:rPr>
        <w:t xml:space="preserve">тема: </w:t>
      </w:r>
      <w:r w:rsidRPr="00E16EDD">
        <w:rPr>
          <w:b/>
          <w:i/>
          <w:sz w:val="28"/>
        </w:rPr>
        <w:t>«О проведении регионального этапа Всероссийского конкурса</w:t>
      </w:r>
    </w:p>
    <w:p w:rsidR="00EE3994" w:rsidRPr="00E16EDD" w:rsidRDefault="00EE3994" w:rsidP="00EE3994">
      <w:pPr>
        <w:tabs>
          <w:tab w:val="left" w:pos="3144"/>
        </w:tabs>
        <w:ind w:firstLine="709"/>
        <w:jc w:val="center"/>
        <w:rPr>
          <w:b/>
          <w:i/>
          <w:sz w:val="28"/>
        </w:rPr>
      </w:pPr>
      <w:r w:rsidRPr="00E16EDD">
        <w:rPr>
          <w:b/>
          <w:i/>
          <w:sz w:val="28"/>
        </w:rPr>
        <w:t>юных исследователей окружающей среды имени Б.В. Всесвятского (с международным участием)</w:t>
      </w:r>
    </w:p>
    <w:p w:rsidR="00EE3994" w:rsidRPr="00685D2F" w:rsidRDefault="00EE3994" w:rsidP="00EE3994">
      <w:pPr>
        <w:jc w:val="center"/>
        <w:rPr>
          <w:b/>
          <w:sz w:val="28"/>
        </w:rPr>
      </w:pPr>
    </w:p>
    <w:p w:rsidR="00EE3994" w:rsidRPr="00975C63" w:rsidRDefault="00EE3994" w:rsidP="00EE3994">
      <w:pPr>
        <w:shd w:val="clear" w:color="auto" w:fill="FFFFFF"/>
        <w:ind w:firstLine="720"/>
        <w:jc w:val="both"/>
        <w:rPr>
          <w:sz w:val="28"/>
          <w:szCs w:val="28"/>
        </w:rPr>
      </w:pPr>
      <w:r>
        <w:rPr>
          <w:b/>
          <w:sz w:val="28"/>
          <w:szCs w:val="28"/>
        </w:rPr>
        <w:t>21 ноября</w:t>
      </w:r>
      <w:r w:rsidRPr="00B14BEF">
        <w:rPr>
          <w:b/>
          <w:sz w:val="28"/>
          <w:szCs w:val="28"/>
        </w:rPr>
        <w:t xml:space="preserve"> 202</w:t>
      </w:r>
      <w:r>
        <w:rPr>
          <w:b/>
          <w:sz w:val="28"/>
          <w:szCs w:val="28"/>
        </w:rPr>
        <w:t xml:space="preserve">4 года </w:t>
      </w:r>
      <w:r w:rsidRPr="00E16EDD">
        <w:rPr>
          <w:sz w:val="28"/>
          <w:szCs w:val="28"/>
        </w:rPr>
        <w:t>на базе Муниципального автономного учреждения города Ярославля «Ярославский зоопарк»</w:t>
      </w:r>
      <w:r>
        <w:rPr>
          <w:sz w:val="28"/>
          <w:szCs w:val="28"/>
        </w:rPr>
        <w:t xml:space="preserve"> (</w:t>
      </w:r>
      <w:r w:rsidRPr="00E16EDD">
        <w:rPr>
          <w:sz w:val="28"/>
          <w:szCs w:val="28"/>
        </w:rPr>
        <w:t>далее –</w:t>
      </w:r>
      <w:r>
        <w:rPr>
          <w:sz w:val="28"/>
          <w:szCs w:val="28"/>
        </w:rPr>
        <w:t xml:space="preserve"> МАУ </w:t>
      </w:r>
      <w:r w:rsidRPr="00E16EDD">
        <w:rPr>
          <w:sz w:val="28"/>
          <w:szCs w:val="28"/>
        </w:rPr>
        <w:t>«Ярославский зоопарк»</w:t>
      </w:r>
      <w:r>
        <w:rPr>
          <w:sz w:val="28"/>
          <w:szCs w:val="28"/>
        </w:rPr>
        <w:t xml:space="preserve">) </w:t>
      </w:r>
      <w:r w:rsidRPr="00E16EDD">
        <w:rPr>
          <w:sz w:val="28"/>
          <w:szCs w:val="28"/>
        </w:rPr>
        <w:t>состоялся</w:t>
      </w:r>
      <w:r>
        <w:rPr>
          <w:sz w:val="28"/>
          <w:szCs w:val="28"/>
        </w:rPr>
        <w:t xml:space="preserve"> </w:t>
      </w:r>
      <w:r w:rsidRPr="00E16EDD">
        <w:rPr>
          <w:sz w:val="28"/>
          <w:szCs w:val="28"/>
        </w:rPr>
        <w:t>региональный этап Всероссийского конкурса юных исследователей окружающей среды имени Б.В. Всесвятского (с международным участием) (далее – региональный этап конкурса).</w:t>
      </w:r>
    </w:p>
    <w:p w:rsidR="00EE3994" w:rsidRPr="009B0D26" w:rsidRDefault="00EE3994" w:rsidP="00EE3994">
      <w:pPr>
        <w:shd w:val="clear" w:color="auto" w:fill="FFFFFF"/>
        <w:ind w:firstLine="720"/>
        <w:jc w:val="both"/>
        <w:rPr>
          <w:sz w:val="28"/>
          <w:szCs w:val="28"/>
        </w:rPr>
      </w:pPr>
      <w:r w:rsidRPr="0074466C">
        <w:rPr>
          <w:b/>
          <w:sz w:val="28"/>
          <w:szCs w:val="28"/>
        </w:rPr>
        <w:t xml:space="preserve">Проведение </w:t>
      </w:r>
      <w:r w:rsidRPr="00975C63">
        <w:rPr>
          <w:b/>
          <w:sz w:val="28"/>
          <w:szCs w:val="28"/>
        </w:rPr>
        <w:t>регионального этапа конкурса</w:t>
      </w:r>
      <w:r>
        <w:rPr>
          <w:sz w:val="28"/>
          <w:szCs w:val="28"/>
        </w:rPr>
        <w:t xml:space="preserve"> осуществляло </w:t>
      </w:r>
      <w:r w:rsidRPr="009B0D26">
        <w:rPr>
          <w:sz w:val="28"/>
          <w:szCs w:val="28"/>
        </w:rPr>
        <w:t xml:space="preserve">государственное образовательное автономное учреждение дополнительного </w:t>
      </w:r>
    </w:p>
    <w:p w:rsidR="00EE3994" w:rsidRDefault="00EE3994" w:rsidP="00EE3994">
      <w:pPr>
        <w:shd w:val="clear" w:color="auto" w:fill="FFFFFF"/>
        <w:jc w:val="both"/>
        <w:rPr>
          <w:sz w:val="28"/>
          <w:szCs w:val="28"/>
        </w:rPr>
      </w:pPr>
      <w:r w:rsidRPr="009B0D26">
        <w:rPr>
          <w:sz w:val="28"/>
          <w:szCs w:val="28"/>
        </w:rPr>
        <w:t>образования Ярославской об</w:t>
      </w:r>
      <w:r>
        <w:rPr>
          <w:sz w:val="28"/>
          <w:szCs w:val="28"/>
        </w:rPr>
        <w:t xml:space="preserve">ласти «Центр детей и юношества» (далее </w:t>
      </w:r>
      <w:r w:rsidRPr="00E16EDD">
        <w:rPr>
          <w:sz w:val="28"/>
          <w:szCs w:val="28"/>
        </w:rPr>
        <w:t>–</w:t>
      </w:r>
      <w:r>
        <w:rPr>
          <w:sz w:val="28"/>
          <w:szCs w:val="28"/>
        </w:rPr>
        <w:t xml:space="preserve"> </w:t>
      </w:r>
      <w:r w:rsidRPr="00F74189">
        <w:rPr>
          <w:sz w:val="28"/>
          <w:szCs w:val="28"/>
        </w:rPr>
        <w:t>ГОАУ ДО ЯО «Центр детей и юношества»</w:t>
      </w:r>
      <w:r>
        <w:rPr>
          <w:sz w:val="28"/>
          <w:szCs w:val="28"/>
        </w:rPr>
        <w:t>).</w:t>
      </w:r>
    </w:p>
    <w:p w:rsidR="00EE3994" w:rsidRPr="009B0D26" w:rsidRDefault="00EE3994" w:rsidP="00EE3994">
      <w:pPr>
        <w:shd w:val="clear" w:color="auto" w:fill="FFFFFF"/>
        <w:ind w:firstLine="720"/>
        <w:jc w:val="both"/>
        <w:rPr>
          <w:sz w:val="28"/>
          <w:szCs w:val="28"/>
        </w:rPr>
      </w:pPr>
      <w:r w:rsidRPr="005E1981">
        <w:rPr>
          <w:b/>
          <w:sz w:val="28"/>
          <w:szCs w:val="28"/>
        </w:rPr>
        <w:t xml:space="preserve">Партнером </w:t>
      </w:r>
      <w:r w:rsidRPr="00F74189">
        <w:rPr>
          <w:sz w:val="28"/>
          <w:szCs w:val="28"/>
        </w:rPr>
        <w:t>ГОАУ ДО ЯО «Центр детей и юношества»</w:t>
      </w:r>
      <w:r>
        <w:rPr>
          <w:sz w:val="28"/>
          <w:szCs w:val="28"/>
        </w:rPr>
        <w:t xml:space="preserve"> в </w:t>
      </w:r>
      <w:r w:rsidRPr="009B0D26">
        <w:rPr>
          <w:sz w:val="28"/>
          <w:szCs w:val="28"/>
        </w:rPr>
        <w:t>проведени</w:t>
      </w:r>
      <w:r>
        <w:rPr>
          <w:sz w:val="28"/>
          <w:szCs w:val="28"/>
        </w:rPr>
        <w:t>и</w:t>
      </w:r>
      <w:r w:rsidRPr="009B0D26">
        <w:rPr>
          <w:sz w:val="28"/>
          <w:szCs w:val="28"/>
        </w:rPr>
        <w:t xml:space="preserve"> регио</w:t>
      </w:r>
      <w:r>
        <w:rPr>
          <w:sz w:val="28"/>
          <w:szCs w:val="28"/>
        </w:rPr>
        <w:t>нального этапа конкурса являлся</w:t>
      </w:r>
      <w:r w:rsidRPr="009B0D26">
        <w:rPr>
          <w:sz w:val="28"/>
          <w:szCs w:val="28"/>
        </w:rPr>
        <w:t xml:space="preserve"> </w:t>
      </w:r>
      <w:r>
        <w:rPr>
          <w:sz w:val="28"/>
          <w:szCs w:val="28"/>
        </w:rPr>
        <w:t xml:space="preserve">МАУ </w:t>
      </w:r>
      <w:r w:rsidRPr="00E16EDD">
        <w:rPr>
          <w:sz w:val="28"/>
          <w:szCs w:val="28"/>
        </w:rPr>
        <w:t>«Ярославский зоопарк»</w:t>
      </w:r>
      <w:r w:rsidRPr="009B0D26">
        <w:rPr>
          <w:sz w:val="28"/>
          <w:szCs w:val="28"/>
        </w:rPr>
        <w:t>.</w:t>
      </w:r>
    </w:p>
    <w:p w:rsidR="00EE3994" w:rsidRPr="009B0D26" w:rsidRDefault="00EE3994" w:rsidP="00EE3994">
      <w:pPr>
        <w:shd w:val="clear" w:color="auto" w:fill="FFFFFF"/>
        <w:ind w:firstLine="720"/>
        <w:jc w:val="both"/>
        <w:rPr>
          <w:sz w:val="28"/>
          <w:szCs w:val="28"/>
        </w:rPr>
      </w:pPr>
      <w:r>
        <w:rPr>
          <w:b/>
          <w:sz w:val="28"/>
          <w:szCs w:val="28"/>
        </w:rPr>
        <w:t>Конкурс проводил</w:t>
      </w:r>
      <w:r w:rsidRPr="00C85CCD">
        <w:rPr>
          <w:b/>
          <w:sz w:val="28"/>
          <w:szCs w:val="28"/>
        </w:rPr>
        <w:t>ся с целью</w:t>
      </w:r>
      <w:r w:rsidRPr="009B0D26">
        <w:rPr>
          <w:sz w:val="28"/>
          <w:szCs w:val="28"/>
        </w:rPr>
        <w:t xml:space="preserve"> привлечения обучающихся образовательных организаций Ярославской области к проектной, научно-</w:t>
      </w:r>
    </w:p>
    <w:p w:rsidR="00EE3994" w:rsidRPr="009B0D26" w:rsidRDefault="00EE3994" w:rsidP="00EE3994">
      <w:pPr>
        <w:shd w:val="clear" w:color="auto" w:fill="FFFFFF"/>
        <w:jc w:val="both"/>
        <w:rPr>
          <w:sz w:val="28"/>
          <w:szCs w:val="28"/>
        </w:rPr>
      </w:pPr>
      <w:r w:rsidRPr="009B0D26">
        <w:rPr>
          <w:sz w:val="28"/>
          <w:szCs w:val="28"/>
        </w:rPr>
        <w:t xml:space="preserve">исследовательской, инженерно-технической, изобретательской, творческой </w:t>
      </w:r>
    </w:p>
    <w:p w:rsidR="00EE3994" w:rsidRPr="009B0D26" w:rsidRDefault="00EE3994" w:rsidP="00EE3994">
      <w:pPr>
        <w:shd w:val="clear" w:color="auto" w:fill="FFFFFF"/>
        <w:jc w:val="both"/>
        <w:rPr>
          <w:sz w:val="28"/>
          <w:szCs w:val="28"/>
        </w:rPr>
      </w:pPr>
      <w:r w:rsidRPr="009B0D26">
        <w:rPr>
          <w:sz w:val="28"/>
          <w:szCs w:val="28"/>
        </w:rPr>
        <w:t xml:space="preserve">деятельности, направленной на изучение естественных и инженерных наук; </w:t>
      </w:r>
    </w:p>
    <w:p w:rsidR="00EE3994" w:rsidRPr="009B0D26" w:rsidRDefault="00EE3994" w:rsidP="00EE3994">
      <w:pPr>
        <w:shd w:val="clear" w:color="auto" w:fill="FFFFFF"/>
        <w:jc w:val="both"/>
        <w:rPr>
          <w:sz w:val="28"/>
          <w:szCs w:val="28"/>
        </w:rPr>
      </w:pPr>
      <w:r w:rsidRPr="009B0D26">
        <w:rPr>
          <w:sz w:val="28"/>
          <w:szCs w:val="28"/>
        </w:rPr>
        <w:t xml:space="preserve">повышение естественнонаучной грамотности; формирование экологически </w:t>
      </w:r>
    </w:p>
    <w:p w:rsidR="00EE3994" w:rsidRDefault="00EE3994" w:rsidP="00EE3994">
      <w:pPr>
        <w:shd w:val="clear" w:color="auto" w:fill="FFFFFF"/>
        <w:jc w:val="both"/>
        <w:rPr>
          <w:sz w:val="28"/>
          <w:szCs w:val="28"/>
        </w:rPr>
      </w:pPr>
      <w:r w:rsidRPr="009B0D26">
        <w:rPr>
          <w:sz w:val="28"/>
          <w:szCs w:val="28"/>
        </w:rPr>
        <w:t>ответственного мировоззрения; личностную самореализацию и профессиональное самоопределение обучающихся.</w:t>
      </w:r>
    </w:p>
    <w:p w:rsidR="00EE3994" w:rsidRDefault="00EE3994" w:rsidP="00EE3994">
      <w:pPr>
        <w:tabs>
          <w:tab w:val="left" w:pos="1080"/>
          <w:tab w:val="left" w:pos="1440"/>
        </w:tabs>
        <w:suppressAutoHyphens/>
        <w:ind w:firstLine="709"/>
        <w:jc w:val="both"/>
        <w:rPr>
          <w:sz w:val="28"/>
          <w:szCs w:val="28"/>
        </w:rPr>
      </w:pPr>
      <w:r>
        <w:rPr>
          <w:sz w:val="28"/>
          <w:szCs w:val="28"/>
        </w:rPr>
        <w:t xml:space="preserve">В </w:t>
      </w:r>
      <w:r w:rsidRPr="00E16EDD">
        <w:rPr>
          <w:sz w:val="28"/>
          <w:szCs w:val="28"/>
        </w:rPr>
        <w:t>региональн</w:t>
      </w:r>
      <w:r>
        <w:rPr>
          <w:sz w:val="28"/>
          <w:szCs w:val="28"/>
        </w:rPr>
        <w:t>ом</w:t>
      </w:r>
      <w:r w:rsidRPr="00E16EDD">
        <w:rPr>
          <w:sz w:val="28"/>
          <w:szCs w:val="28"/>
        </w:rPr>
        <w:t xml:space="preserve"> этап</w:t>
      </w:r>
      <w:r>
        <w:rPr>
          <w:sz w:val="28"/>
          <w:szCs w:val="28"/>
        </w:rPr>
        <w:t>е</w:t>
      </w:r>
      <w:r w:rsidRPr="00E16EDD">
        <w:rPr>
          <w:sz w:val="28"/>
          <w:szCs w:val="28"/>
        </w:rPr>
        <w:t xml:space="preserve"> конкурса</w:t>
      </w:r>
      <w:r>
        <w:rPr>
          <w:sz w:val="28"/>
          <w:szCs w:val="28"/>
        </w:rPr>
        <w:t xml:space="preserve"> приняли участие 93 обучающихся </w:t>
      </w:r>
      <w:r w:rsidRPr="007F00CB">
        <w:rPr>
          <w:sz w:val="28"/>
          <w:szCs w:val="28"/>
        </w:rPr>
        <w:t xml:space="preserve">из </w:t>
      </w:r>
      <w:proofErr w:type="spellStart"/>
      <w:r>
        <w:rPr>
          <w:sz w:val="28"/>
          <w:szCs w:val="28"/>
        </w:rPr>
        <w:t>Большесельского</w:t>
      </w:r>
      <w:proofErr w:type="spellEnd"/>
      <w:r>
        <w:rPr>
          <w:sz w:val="28"/>
          <w:szCs w:val="28"/>
        </w:rPr>
        <w:t xml:space="preserve">, </w:t>
      </w:r>
      <w:proofErr w:type="gramStart"/>
      <w:r>
        <w:rPr>
          <w:sz w:val="28"/>
          <w:szCs w:val="28"/>
        </w:rPr>
        <w:t xml:space="preserve">Некрасовского, </w:t>
      </w:r>
      <w:r w:rsidRPr="008E547C">
        <w:rPr>
          <w:sz w:val="28"/>
          <w:szCs w:val="28"/>
        </w:rPr>
        <w:t xml:space="preserve"> </w:t>
      </w:r>
      <w:proofErr w:type="spellStart"/>
      <w:r w:rsidRPr="008E547C">
        <w:rPr>
          <w:sz w:val="28"/>
          <w:szCs w:val="28"/>
        </w:rPr>
        <w:t>Некоузского</w:t>
      </w:r>
      <w:proofErr w:type="spellEnd"/>
      <w:proofErr w:type="gramEnd"/>
      <w:r w:rsidRPr="008E547C">
        <w:rPr>
          <w:sz w:val="28"/>
          <w:szCs w:val="28"/>
        </w:rPr>
        <w:t xml:space="preserve">, Пошехонского, Ростовского, Рыбинского, </w:t>
      </w:r>
      <w:proofErr w:type="spellStart"/>
      <w:r w:rsidRPr="008E547C">
        <w:rPr>
          <w:sz w:val="28"/>
          <w:szCs w:val="28"/>
        </w:rPr>
        <w:t>Тутаевского</w:t>
      </w:r>
      <w:proofErr w:type="spellEnd"/>
      <w:r w:rsidRPr="008E547C">
        <w:rPr>
          <w:sz w:val="28"/>
          <w:szCs w:val="28"/>
        </w:rPr>
        <w:t xml:space="preserve">, </w:t>
      </w:r>
      <w:proofErr w:type="spellStart"/>
      <w:r w:rsidRPr="008E547C">
        <w:rPr>
          <w:sz w:val="28"/>
          <w:szCs w:val="28"/>
        </w:rPr>
        <w:t>Угличского</w:t>
      </w:r>
      <w:proofErr w:type="spellEnd"/>
      <w:r w:rsidRPr="008E547C">
        <w:rPr>
          <w:sz w:val="28"/>
          <w:szCs w:val="28"/>
        </w:rPr>
        <w:t xml:space="preserve"> и Ярославского муниципальных районов</w:t>
      </w:r>
      <w:r>
        <w:rPr>
          <w:sz w:val="28"/>
          <w:szCs w:val="28"/>
        </w:rPr>
        <w:t xml:space="preserve"> </w:t>
      </w:r>
      <w:r w:rsidRPr="00F74820">
        <w:rPr>
          <w:sz w:val="28"/>
          <w:szCs w:val="28"/>
        </w:rPr>
        <w:t>Ярославской области</w:t>
      </w:r>
      <w:r>
        <w:rPr>
          <w:sz w:val="28"/>
          <w:szCs w:val="28"/>
        </w:rPr>
        <w:t>, городов Рыбинска и Ярославля.</w:t>
      </w:r>
    </w:p>
    <w:p w:rsidR="00EE3994" w:rsidRPr="00D8323E" w:rsidRDefault="00EE3994" w:rsidP="00EE3994">
      <w:pPr>
        <w:tabs>
          <w:tab w:val="left" w:pos="1080"/>
          <w:tab w:val="left" w:pos="1440"/>
        </w:tabs>
        <w:suppressAutoHyphens/>
        <w:ind w:firstLine="709"/>
        <w:jc w:val="both"/>
        <w:rPr>
          <w:sz w:val="28"/>
          <w:szCs w:val="28"/>
        </w:rPr>
      </w:pPr>
      <w:r>
        <w:rPr>
          <w:sz w:val="28"/>
          <w:szCs w:val="28"/>
        </w:rPr>
        <w:t xml:space="preserve">В финал </w:t>
      </w:r>
      <w:r w:rsidRPr="00E16EDD">
        <w:rPr>
          <w:sz w:val="28"/>
          <w:szCs w:val="28"/>
        </w:rPr>
        <w:t>региональн</w:t>
      </w:r>
      <w:r>
        <w:rPr>
          <w:sz w:val="28"/>
          <w:szCs w:val="28"/>
        </w:rPr>
        <w:t>ого</w:t>
      </w:r>
      <w:r w:rsidRPr="00E16EDD">
        <w:rPr>
          <w:sz w:val="28"/>
          <w:szCs w:val="28"/>
        </w:rPr>
        <w:t xml:space="preserve"> этап</w:t>
      </w:r>
      <w:r>
        <w:rPr>
          <w:sz w:val="28"/>
          <w:szCs w:val="28"/>
        </w:rPr>
        <w:t>а</w:t>
      </w:r>
      <w:r w:rsidRPr="00E16EDD">
        <w:rPr>
          <w:sz w:val="28"/>
          <w:szCs w:val="28"/>
        </w:rPr>
        <w:t xml:space="preserve"> конкурса</w:t>
      </w:r>
      <w:r>
        <w:rPr>
          <w:sz w:val="28"/>
          <w:szCs w:val="28"/>
        </w:rPr>
        <w:t xml:space="preserve"> по итога</w:t>
      </w:r>
      <w:r w:rsidR="00B36E31">
        <w:rPr>
          <w:sz w:val="28"/>
          <w:szCs w:val="28"/>
        </w:rPr>
        <w:t>м заочного тура прошли работы 75</w:t>
      </w:r>
      <w:r>
        <w:rPr>
          <w:sz w:val="28"/>
          <w:szCs w:val="28"/>
        </w:rPr>
        <w:t xml:space="preserve">-х обучающихся. В этом году финал </w:t>
      </w:r>
      <w:r w:rsidRPr="00E16EDD">
        <w:rPr>
          <w:sz w:val="28"/>
          <w:szCs w:val="28"/>
        </w:rPr>
        <w:t>региональн</w:t>
      </w:r>
      <w:r>
        <w:rPr>
          <w:sz w:val="28"/>
          <w:szCs w:val="28"/>
        </w:rPr>
        <w:t>ого</w:t>
      </w:r>
      <w:r w:rsidRPr="00E16EDD">
        <w:rPr>
          <w:sz w:val="28"/>
          <w:szCs w:val="28"/>
        </w:rPr>
        <w:t xml:space="preserve"> этап</w:t>
      </w:r>
      <w:r>
        <w:rPr>
          <w:sz w:val="28"/>
          <w:szCs w:val="28"/>
        </w:rPr>
        <w:t>а</w:t>
      </w:r>
      <w:r w:rsidRPr="00E16EDD">
        <w:rPr>
          <w:sz w:val="28"/>
          <w:szCs w:val="28"/>
        </w:rPr>
        <w:t xml:space="preserve"> конкурса</w:t>
      </w:r>
      <w:r w:rsidRPr="00D8323E">
        <w:rPr>
          <w:sz w:val="28"/>
          <w:szCs w:val="28"/>
        </w:rPr>
        <w:t xml:space="preserve"> проводи</w:t>
      </w:r>
      <w:r>
        <w:rPr>
          <w:sz w:val="28"/>
          <w:szCs w:val="28"/>
        </w:rPr>
        <w:t>л</w:t>
      </w:r>
      <w:r w:rsidRPr="00D8323E">
        <w:rPr>
          <w:sz w:val="28"/>
          <w:szCs w:val="28"/>
        </w:rPr>
        <w:t>ся в форме</w:t>
      </w:r>
      <w:r>
        <w:rPr>
          <w:sz w:val="28"/>
          <w:szCs w:val="28"/>
        </w:rPr>
        <w:t xml:space="preserve"> стендового доклада</w:t>
      </w:r>
      <w:r w:rsidRPr="00D8323E">
        <w:rPr>
          <w:sz w:val="28"/>
          <w:szCs w:val="28"/>
        </w:rPr>
        <w:t xml:space="preserve"> </w:t>
      </w:r>
      <w:r w:rsidRPr="00E16EDD">
        <w:rPr>
          <w:sz w:val="28"/>
          <w:szCs w:val="28"/>
        </w:rPr>
        <w:t>–</w:t>
      </w:r>
      <w:r>
        <w:rPr>
          <w:sz w:val="28"/>
          <w:szCs w:val="28"/>
        </w:rPr>
        <w:t xml:space="preserve"> устной защиты </w:t>
      </w:r>
      <w:r w:rsidRPr="00D8323E">
        <w:rPr>
          <w:sz w:val="28"/>
          <w:szCs w:val="28"/>
        </w:rPr>
        <w:t>исследо</w:t>
      </w:r>
      <w:r>
        <w:rPr>
          <w:sz w:val="28"/>
          <w:szCs w:val="28"/>
        </w:rPr>
        <w:t xml:space="preserve">вательской или проектной работы, </w:t>
      </w:r>
      <w:r w:rsidRPr="00E4515F">
        <w:rPr>
          <w:sz w:val="28"/>
          <w:szCs w:val="28"/>
        </w:rPr>
        <w:t>в ходе котор</w:t>
      </w:r>
      <w:r>
        <w:rPr>
          <w:sz w:val="28"/>
          <w:szCs w:val="28"/>
        </w:rPr>
        <w:t>ой</w:t>
      </w:r>
      <w:r w:rsidRPr="00E4515F">
        <w:rPr>
          <w:sz w:val="28"/>
          <w:szCs w:val="28"/>
        </w:rPr>
        <w:t xml:space="preserve"> авторы представля</w:t>
      </w:r>
      <w:r>
        <w:rPr>
          <w:sz w:val="28"/>
          <w:szCs w:val="28"/>
        </w:rPr>
        <w:t>ли</w:t>
      </w:r>
      <w:r w:rsidRPr="00E4515F">
        <w:rPr>
          <w:sz w:val="28"/>
          <w:szCs w:val="28"/>
        </w:rPr>
        <w:t xml:space="preserve"> свои плакаты-стенды</w:t>
      </w:r>
      <w:r>
        <w:rPr>
          <w:sz w:val="28"/>
          <w:szCs w:val="28"/>
        </w:rPr>
        <w:t>.</w:t>
      </w:r>
    </w:p>
    <w:p w:rsidR="00EE3994" w:rsidRDefault="00EE3994" w:rsidP="00EE3994">
      <w:pPr>
        <w:tabs>
          <w:tab w:val="left" w:pos="1080"/>
          <w:tab w:val="left" w:pos="1440"/>
        </w:tabs>
        <w:suppressAutoHyphens/>
        <w:ind w:firstLine="709"/>
        <w:jc w:val="both"/>
        <w:rPr>
          <w:sz w:val="28"/>
          <w:szCs w:val="28"/>
        </w:rPr>
      </w:pPr>
      <w:r>
        <w:rPr>
          <w:sz w:val="28"/>
          <w:szCs w:val="28"/>
        </w:rPr>
        <w:t xml:space="preserve">Победителями </w:t>
      </w:r>
      <w:r w:rsidRPr="00E16EDD">
        <w:rPr>
          <w:sz w:val="28"/>
          <w:szCs w:val="28"/>
        </w:rPr>
        <w:t>региональн</w:t>
      </w:r>
      <w:r>
        <w:rPr>
          <w:sz w:val="28"/>
          <w:szCs w:val="28"/>
        </w:rPr>
        <w:t>ого</w:t>
      </w:r>
      <w:r w:rsidRPr="00E16EDD">
        <w:rPr>
          <w:sz w:val="28"/>
          <w:szCs w:val="28"/>
        </w:rPr>
        <w:t xml:space="preserve"> этап</w:t>
      </w:r>
      <w:r>
        <w:rPr>
          <w:sz w:val="28"/>
          <w:szCs w:val="28"/>
        </w:rPr>
        <w:t>а</w:t>
      </w:r>
      <w:r w:rsidRPr="00E16EDD">
        <w:rPr>
          <w:sz w:val="28"/>
          <w:szCs w:val="28"/>
        </w:rPr>
        <w:t xml:space="preserve"> конкурса</w:t>
      </w:r>
      <w:r>
        <w:rPr>
          <w:sz w:val="28"/>
          <w:szCs w:val="28"/>
        </w:rPr>
        <w:t xml:space="preserve"> стали:</w:t>
      </w:r>
    </w:p>
    <w:p w:rsidR="00653EB4" w:rsidRPr="00590709" w:rsidRDefault="00EE3994" w:rsidP="00653EB4">
      <w:pPr>
        <w:tabs>
          <w:tab w:val="left" w:pos="1080"/>
          <w:tab w:val="left" w:pos="1440"/>
        </w:tabs>
        <w:suppressAutoHyphens/>
        <w:jc w:val="both"/>
        <w:rPr>
          <w:sz w:val="28"/>
          <w:szCs w:val="28"/>
        </w:rPr>
      </w:pPr>
      <w:r w:rsidRPr="00653EB4">
        <w:rPr>
          <w:b/>
          <w:bCs/>
          <w:sz w:val="28"/>
          <w:szCs w:val="28"/>
        </w:rPr>
        <w:t>номинация «Юные натуралисты»</w:t>
      </w:r>
      <w:r w:rsidRPr="00653EB4">
        <w:rPr>
          <w:sz w:val="28"/>
          <w:szCs w:val="28"/>
        </w:rPr>
        <w:t xml:space="preserve"> (для участников в возрасте 7-9 </w:t>
      </w:r>
      <w:proofErr w:type="gramStart"/>
      <w:r w:rsidRPr="00653EB4">
        <w:rPr>
          <w:sz w:val="28"/>
          <w:szCs w:val="28"/>
        </w:rPr>
        <w:t xml:space="preserve">лет) </w:t>
      </w:r>
      <w:r w:rsidR="00653EB4">
        <w:rPr>
          <w:sz w:val="28"/>
          <w:szCs w:val="28"/>
        </w:rPr>
        <w:t xml:space="preserve"> </w:t>
      </w:r>
      <w:proofErr w:type="spellStart"/>
      <w:r w:rsidR="00653EB4">
        <w:rPr>
          <w:sz w:val="28"/>
          <w:szCs w:val="28"/>
        </w:rPr>
        <w:t>Хохозя</w:t>
      </w:r>
      <w:proofErr w:type="spellEnd"/>
      <w:proofErr w:type="gramEnd"/>
      <w:r w:rsidR="00653EB4">
        <w:rPr>
          <w:sz w:val="28"/>
          <w:szCs w:val="28"/>
        </w:rPr>
        <w:t xml:space="preserve"> Виктория, учащаяся</w:t>
      </w:r>
      <w:r w:rsidR="00653EB4" w:rsidRPr="00590709">
        <w:rPr>
          <w:sz w:val="28"/>
          <w:szCs w:val="28"/>
        </w:rPr>
        <w:t xml:space="preserve"> муниципального общеобразовательного учреждения лице</w:t>
      </w:r>
      <w:r w:rsidR="00653EB4" w:rsidRPr="00AE27F5">
        <w:rPr>
          <w:sz w:val="28"/>
          <w:szCs w:val="28"/>
        </w:rPr>
        <w:t>я</w:t>
      </w:r>
      <w:r w:rsidR="00653EB4">
        <w:rPr>
          <w:sz w:val="28"/>
          <w:szCs w:val="28"/>
        </w:rPr>
        <w:t xml:space="preserve"> № 2, городской округ город</w:t>
      </w:r>
      <w:r w:rsidR="00653EB4" w:rsidRPr="00590709">
        <w:rPr>
          <w:sz w:val="28"/>
          <w:szCs w:val="28"/>
        </w:rPr>
        <w:t xml:space="preserve"> Рыбинск;</w:t>
      </w:r>
    </w:p>
    <w:p w:rsidR="00B36E31" w:rsidRDefault="00653EB4" w:rsidP="00653EB4">
      <w:pPr>
        <w:tabs>
          <w:tab w:val="left" w:pos="1080"/>
          <w:tab w:val="left" w:pos="1440"/>
        </w:tabs>
        <w:suppressAutoHyphens/>
        <w:jc w:val="both"/>
        <w:rPr>
          <w:sz w:val="28"/>
          <w:szCs w:val="28"/>
        </w:rPr>
      </w:pPr>
      <w:r>
        <w:rPr>
          <w:b/>
          <w:bCs/>
          <w:sz w:val="28"/>
          <w:szCs w:val="28"/>
        </w:rPr>
        <w:t>н</w:t>
      </w:r>
      <w:r w:rsidR="00EE3994" w:rsidRPr="00653EB4">
        <w:rPr>
          <w:b/>
          <w:bCs/>
          <w:sz w:val="28"/>
          <w:szCs w:val="28"/>
        </w:rPr>
        <w:t>оминация «Юные исследователи»</w:t>
      </w:r>
      <w:r w:rsidR="00EE3994" w:rsidRPr="00653EB4">
        <w:rPr>
          <w:sz w:val="28"/>
          <w:szCs w:val="28"/>
        </w:rPr>
        <w:t xml:space="preserve"> (для участников в возрасте 10-13 лет) </w:t>
      </w:r>
    </w:p>
    <w:p w:rsidR="00653EB4" w:rsidRPr="00590709" w:rsidRDefault="00653EB4" w:rsidP="00653EB4">
      <w:pPr>
        <w:jc w:val="both"/>
        <w:rPr>
          <w:sz w:val="28"/>
          <w:szCs w:val="28"/>
        </w:rPr>
      </w:pPr>
      <w:r>
        <w:rPr>
          <w:sz w:val="28"/>
          <w:szCs w:val="28"/>
        </w:rPr>
        <w:t>Большакова Серафима</w:t>
      </w:r>
      <w:r w:rsidRPr="00590709">
        <w:rPr>
          <w:sz w:val="28"/>
          <w:szCs w:val="28"/>
        </w:rPr>
        <w:t xml:space="preserve">, </w:t>
      </w:r>
      <w:r>
        <w:rPr>
          <w:sz w:val="28"/>
          <w:szCs w:val="28"/>
        </w:rPr>
        <w:t>учащаяся</w:t>
      </w:r>
      <w:r>
        <w:rPr>
          <w:sz w:val="28"/>
          <w:szCs w:val="28"/>
        </w:rPr>
        <w:t xml:space="preserve"> </w:t>
      </w:r>
      <w:r w:rsidRPr="00590709">
        <w:rPr>
          <w:sz w:val="28"/>
          <w:szCs w:val="28"/>
        </w:rPr>
        <w:t xml:space="preserve">муниципального общеобразовательного учреждения Борковской средней общеобразовательной школы имени И.Д. Папанина, </w:t>
      </w:r>
      <w:proofErr w:type="spellStart"/>
      <w:r w:rsidRPr="00590709">
        <w:rPr>
          <w:sz w:val="28"/>
          <w:szCs w:val="28"/>
        </w:rPr>
        <w:t>Некоузский</w:t>
      </w:r>
      <w:proofErr w:type="spellEnd"/>
      <w:r w:rsidRPr="00590709">
        <w:rPr>
          <w:sz w:val="28"/>
          <w:szCs w:val="28"/>
        </w:rPr>
        <w:t xml:space="preserve"> муниципальный район</w:t>
      </w:r>
      <w:r>
        <w:rPr>
          <w:sz w:val="28"/>
          <w:szCs w:val="28"/>
        </w:rPr>
        <w:t>, государственного образовательного автономного учреждения дополнительного образования Ярославской области «Центр детей и юношества»</w:t>
      </w:r>
      <w:r w:rsidRPr="00590709">
        <w:rPr>
          <w:sz w:val="28"/>
          <w:szCs w:val="28"/>
        </w:rPr>
        <w:t>;</w:t>
      </w:r>
    </w:p>
    <w:p w:rsidR="00653EB4" w:rsidRPr="00653EB4" w:rsidRDefault="00653EB4" w:rsidP="00653EB4">
      <w:pPr>
        <w:tabs>
          <w:tab w:val="left" w:pos="1080"/>
          <w:tab w:val="left" w:pos="1440"/>
        </w:tabs>
        <w:suppressAutoHyphens/>
        <w:jc w:val="both"/>
        <w:rPr>
          <w:sz w:val="28"/>
          <w:szCs w:val="28"/>
        </w:rPr>
      </w:pPr>
    </w:p>
    <w:p w:rsidR="00EE3994" w:rsidRPr="00653EB4" w:rsidRDefault="00EE3994" w:rsidP="00653EB4">
      <w:pPr>
        <w:tabs>
          <w:tab w:val="left" w:pos="1080"/>
          <w:tab w:val="left" w:pos="1440"/>
        </w:tabs>
        <w:suppressAutoHyphens/>
        <w:jc w:val="both"/>
        <w:rPr>
          <w:sz w:val="28"/>
          <w:szCs w:val="28"/>
        </w:rPr>
      </w:pPr>
      <w:r w:rsidRPr="00653EB4">
        <w:rPr>
          <w:sz w:val="28"/>
          <w:szCs w:val="28"/>
        </w:rPr>
        <w:t>в номинациях для участников 14-18 лет</w:t>
      </w:r>
    </w:p>
    <w:p w:rsidR="00EE3994" w:rsidRDefault="00EE3994" w:rsidP="00653EB4">
      <w:pPr>
        <w:tabs>
          <w:tab w:val="left" w:pos="1080"/>
          <w:tab w:val="left" w:pos="1440"/>
        </w:tabs>
        <w:suppressAutoHyphens/>
        <w:jc w:val="both"/>
        <w:rPr>
          <w:b/>
          <w:iCs/>
          <w:sz w:val="28"/>
          <w:szCs w:val="28"/>
        </w:rPr>
      </w:pPr>
      <w:r>
        <w:rPr>
          <w:b/>
          <w:iCs/>
          <w:sz w:val="28"/>
          <w:szCs w:val="28"/>
        </w:rPr>
        <w:lastRenderedPageBreak/>
        <w:t xml:space="preserve">номинация </w:t>
      </w:r>
      <w:r w:rsidRPr="00EC26CF">
        <w:rPr>
          <w:b/>
          <w:iCs/>
          <w:sz w:val="28"/>
          <w:szCs w:val="28"/>
        </w:rPr>
        <w:t>«Зоология и экология беспозвоночных животных»</w:t>
      </w:r>
    </w:p>
    <w:p w:rsidR="00653EB4" w:rsidRPr="00590709" w:rsidRDefault="00653EB4" w:rsidP="00653EB4">
      <w:pPr>
        <w:jc w:val="both"/>
        <w:rPr>
          <w:sz w:val="28"/>
          <w:szCs w:val="28"/>
        </w:rPr>
      </w:pPr>
      <w:r>
        <w:rPr>
          <w:sz w:val="28"/>
          <w:szCs w:val="28"/>
        </w:rPr>
        <w:t>Крылова Вера, учащаяся</w:t>
      </w:r>
      <w:r>
        <w:rPr>
          <w:sz w:val="28"/>
          <w:szCs w:val="28"/>
        </w:rPr>
        <w:t xml:space="preserve"> </w:t>
      </w:r>
      <w:r w:rsidRPr="00590709">
        <w:rPr>
          <w:sz w:val="28"/>
          <w:szCs w:val="28"/>
        </w:rPr>
        <w:t>муниципального общеобразовательного учреждения лице</w:t>
      </w:r>
      <w:r w:rsidRPr="00AE27F5">
        <w:rPr>
          <w:sz w:val="28"/>
          <w:szCs w:val="28"/>
        </w:rPr>
        <w:t>я</w:t>
      </w:r>
      <w:r>
        <w:rPr>
          <w:sz w:val="28"/>
          <w:szCs w:val="28"/>
        </w:rPr>
        <w:t xml:space="preserve"> № 2, городской округ город</w:t>
      </w:r>
      <w:r w:rsidRPr="00590709">
        <w:rPr>
          <w:sz w:val="28"/>
          <w:szCs w:val="28"/>
        </w:rPr>
        <w:t xml:space="preserve"> Рыбинск;</w:t>
      </w:r>
    </w:p>
    <w:p w:rsidR="00EE3994" w:rsidRDefault="00EE3994" w:rsidP="00653EB4">
      <w:pPr>
        <w:tabs>
          <w:tab w:val="left" w:pos="1080"/>
          <w:tab w:val="left" w:pos="1440"/>
        </w:tabs>
        <w:suppressAutoHyphens/>
        <w:jc w:val="both"/>
        <w:rPr>
          <w:b/>
          <w:i/>
          <w:sz w:val="28"/>
          <w:szCs w:val="28"/>
        </w:rPr>
      </w:pPr>
      <w:r>
        <w:rPr>
          <w:b/>
          <w:iCs/>
          <w:sz w:val="28"/>
          <w:szCs w:val="28"/>
        </w:rPr>
        <w:t>номинация</w:t>
      </w:r>
      <w:r w:rsidRPr="0020043C">
        <w:rPr>
          <w:b/>
          <w:sz w:val="28"/>
          <w:szCs w:val="28"/>
        </w:rPr>
        <w:t xml:space="preserve"> «Человек и его здоровье</w:t>
      </w:r>
      <w:r w:rsidRPr="0020043C">
        <w:rPr>
          <w:b/>
          <w:i/>
          <w:sz w:val="28"/>
          <w:szCs w:val="28"/>
        </w:rPr>
        <w:t>»</w:t>
      </w:r>
    </w:p>
    <w:p w:rsidR="00653EB4" w:rsidRDefault="00653EB4" w:rsidP="00653EB4">
      <w:pPr>
        <w:jc w:val="both"/>
        <w:rPr>
          <w:sz w:val="28"/>
          <w:szCs w:val="28"/>
        </w:rPr>
      </w:pPr>
      <w:proofErr w:type="spellStart"/>
      <w:r>
        <w:rPr>
          <w:sz w:val="28"/>
          <w:szCs w:val="28"/>
        </w:rPr>
        <w:t>Пазухина</w:t>
      </w:r>
      <w:proofErr w:type="spellEnd"/>
      <w:r>
        <w:rPr>
          <w:sz w:val="28"/>
          <w:szCs w:val="28"/>
        </w:rPr>
        <w:t xml:space="preserve"> Ксения, учащаяся</w:t>
      </w:r>
      <w:r w:rsidRPr="004C6F65">
        <w:rPr>
          <w:sz w:val="28"/>
          <w:szCs w:val="28"/>
        </w:rPr>
        <w:t xml:space="preserve"> муниципального общеобразовательного учреждения средней общеобразовательной школы № 30, городской округ город Рыбинск;</w:t>
      </w:r>
    </w:p>
    <w:p w:rsidR="00EE3994" w:rsidRDefault="00EE3994" w:rsidP="00653EB4">
      <w:pPr>
        <w:tabs>
          <w:tab w:val="left" w:pos="1080"/>
          <w:tab w:val="left" w:pos="1440"/>
        </w:tabs>
        <w:suppressAutoHyphens/>
        <w:jc w:val="both"/>
        <w:rPr>
          <w:b/>
          <w:sz w:val="28"/>
          <w:szCs w:val="28"/>
        </w:rPr>
      </w:pPr>
      <w:r w:rsidRPr="00CB116F">
        <w:rPr>
          <w:b/>
          <w:iCs/>
          <w:sz w:val="28"/>
          <w:szCs w:val="28"/>
        </w:rPr>
        <w:t>номинация</w:t>
      </w:r>
      <w:r w:rsidRPr="00CB116F">
        <w:rPr>
          <w:b/>
          <w:sz w:val="28"/>
          <w:szCs w:val="28"/>
        </w:rPr>
        <w:t xml:space="preserve"> «Экологический мониторинг»</w:t>
      </w:r>
    </w:p>
    <w:p w:rsidR="00653EB4" w:rsidRPr="00CB116F" w:rsidRDefault="00653EB4" w:rsidP="00653EB4">
      <w:pPr>
        <w:tabs>
          <w:tab w:val="left" w:pos="1080"/>
          <w:tab w:val="left" w:pos="1440"/>
        </w:tabs>
        <w:suppressAutoHyphens/>
        <w:jc w:val="both"/>
        <w:rPr>
          <w:b/>
          <w:sz w:val="28"/>
          <w:szCs w:val="28"/>
        </w:rPr>
      </w:pPr>
      <w:r>
        <w:rPr>
          <w:sz w:val="28"/>
          <w:szCs w:val="28"/>
        </w:rPr>
        <w:t>Лобов Илья</w:t>
      </w:r>
      <w:r>
        <w:rPr>
          <w:sz w:val="28"/>
          <w:szCs w:val="28"/>
        </w:rPr>
        <w:t xml:space="preserve">, учащегося </w:t>
      </w:r>
      <w:r w:rsidRPr="004C6F65">
        <w:rPr>
          <w:sz w:val="28"/>
          <w:szCs w:val="28"/>
        </w:rPr>
        <w:t>государственного общеобразовательного учреждения Ярославской области «Лицей № 86»</w:t>
      </w:r>
      <w:r>
        <w:rPr>
          <w:sz w:val="28"/>
          <w:szCs w:val="28"/>
        </w:rPr>
        <w:t>;</w:t>
      </w:r>
    </w:p>
    <w:p w:rsidR="00EE3994" w:rsidRDefault="00EE3994" w:rsidP="00653EB4">
      <w:pPr>
        <w:tabs>
          <w:tab w:val="left" w:pos="1080"/>
          <w:tab w:val="left" w:pos="1440"/>
        </w:tabs>
        <w:suppressAutoHyphens/>
        <w:jc w:val="both"/>
        <w:rPr>
          <w:b/>
          <w:sz w:val="28"/>
          <w:szCs w:val="28"/>
        </w:rPr>
      </w:pPr>
      <w:r w:rsidRPr="00CB116F">
        <w:rPr>
          <w:b/>
          <w:iCs/>
          <w:sz w:val="28"/>
          <w:szCs w:val="28"/>
        </w:rPr>
        <w:t>номинация</w:t>
      </w:r>
      <w:r w:rsidRPr="00CB116F">
        <w:rPr>
          <w:b/>
          <w:sz w:val="28"/>
          <w:szCs w:val="28"/>
        </w:rPr>
        <w:t xml:space="preserve"> «Прикладная клеточная биология, биотехнология, генетика и селекция»</w:t>
      </w:r>
    </w:p>
    <w:p w:rsidR="00653EB4" w:rsidRPr="00CB116F" w:rsidRDefault="00653EB4" w:rsidP="00653EB4">
      <w:pPr>
        <w:tabs>
          <w:tab w:val="left" w:pos="1080"/>
          <w:tab w:val="left" w:pos="1440"/>
        </w:tabs>
        <w:suppressAutoHyphens/>
        <w:jc w:val="both"/>
        <w:rPr>
          <w:b/>
          <w:sz w:val="28"/>
          <w:szCs w:val="28"/>
        </w:rPr>
      </w:pPr>
      <w:r>
        <w:rPr>
          <w:sz w:val="28"/>
          <w:szCs w:val="28"/>
        </w:rPr>
        <w:t>Терентьева Дмитрия, учащегося Муниципального учреждения дополнительного образования «Центр детского и юношеского творчества «Молодые таланты», городской округ город Рыбинск;</w:t>
      </w:r>
    </w:p>
    <w:p w:rsidR="00EE3994" w:rsidRDefault="00EE3994" w:rsidP="00653EB4">
      <w:pPr>
        <w:tabs>
          <w:tab w:val="left" w:pos="1080"/>
          <w:tab w:val="left" w:pos="1440"/>
        </w:tabs>
        <w:suppressAutoHyphens/>
        <w:jc w:val="both"/>
        <w:rPr>
          <w:b/>
          <w:iCs/>
          <w:sz w:val="28"/>
          <w:szCs w:val="28"/>
        </w:rPr>
      </w:pPr>
      <w:r w:rsidRPr="00CB116F">
        <w:rPr>
          <w:b/>
          <w:iCs/>
          <w:sz w:val="28"/>
          <w:szCs w:val="28"/>
        </w:rPr>
        <w:t>номинация «Обращение с отходами»</w:t>
      </w:r>
    </w:p>
    <w:p w:rsidR="001C2235" w:rsidRPr="00266573" w:rsidRDefault="001C2235" w:rsidP="00653EB4">
      <w:pPr>
        <w:tabs>
          <w:tab w:val="left" w:pos="1080"/>
          <w:tab w:val="left" w:pos="1440"/>
        </w:tabs>
        <w:suppressAutoHyphens/>
        <w:jc w:val="both"/>
        <w:rPr>
          <w:bCs/>
          <w:sz w:val="28"/>
          <w:szCs w:val="28"/>
        </w:rPr>
      </w:pPr>
      <w:r>
        <w:rPr>
          <w:sz w:val="28"/>
          <w:szCs w:val="28"/>
        </w:rPr>
        <w:t>Виноградова Анастасия, учащая</w:t>
      </w:r>
      <w:r>
        <w:rPr>
          <w:sz w:val="28"/>
          <w:szCs w:val="28"/>
        </w:rPr>
        <w:t xml:space="preserve">ся </w:t>
      </w:r>
      <w:r w:rsidRPr="00EB39E3">
        <w:rPr>
          <w:sz w:val="28"/>
          <w:szCs w:val="28"/>
        </w:rPr>
        <w:t xml:space="preserve">муниципального общеобразовательного учреждения </w:t>
      </w:r>
      <w:proofErr w:type="spellStart"/>
      <w:r w:rsidRPr="00EB39E3">
        <w:rPr>
          <w:sz w:val="28"/>
          <w:szCs w:val="28"/>
        </w:rPr>
        <w:t>Болтинской</w:t>
      </w:r>
      <w:proofErr w:type="spellEnd"/>
      <w:r w:rsidRPr="00EB39E3">
        <w:rPr>
          <w:sz w:val="28"/>
          <w:szCs w:val="28"/>
        </w:rPr>
        <w:t xml:space="preserve"> средней общеобразовательной школы</w:t>
      </w:r>
      <w:r>
        <w:rPr>
          <w:sz w:val="28"/>
          <w:szCs w:val="28"/>
        </w:rPr>
        <w:t>, рыбинский муниципальный район</w:t>
      </w:r>
      <w:r>
        <w:rPr>
          <w:sz w:val="28"/>
          <w:szCs w:val="28"/>
        </w:rPr>
        <w:t>.</w:t>
      </w:r>
      <w:bookmarkStart w:id="0" w:name="_GoBack"/>
      <w:bookmarkEnd w:id="0"/>
    </w:p>
    <w:p w:rsidR="00EE3994" w:rsidRDefault="00EE3994" w:rsidP="00EE3994">
      <w:pPr>
        <w:tabs>
          <w:tab w:val="left" w:pos="1080"/>
          <w:tab w:val="left" w:pos="1440"/>
        </w:tabs>
        <w:suppressAutoHyphens/>
        <w:ind w:firstLine="709"/>
        <w:jc w:val="both"/>
        <w:rPr>
          <w:sz w:val="28"/>
          <w:szCs w:val="28"/>
        </w:rPr>
      </w:pPr>
      <w:r>
        <w:rPr>
          <w:sz w:val="28"/>
          <w:szCs w:val="28"/>
        </w:rPr>
        <w:t xml:space="preserve">Также жюри, в состав которого вошли представители </w:t>
      </w:r>
      <w:r w:rsidRPr="006F479D">
        <w:rPr>
          <w:sz w:val="28"/>
          <w:szCs w:val="28"/>
        </w:rPr>
        <w:t>Федерального государственного бюджетного образовательного учреждения высшего образования «Ярославский государственный технический университет», Федерального государственного бюджетного образовательного учреждения высшего образования «Ярославский государственный аграрный университет», Федерального государственного бюджетного образовательного учреждения высшего образования «Ярославский государственный педагогический университет им. К.Д. Ушинского» Ярославской областной общественной организации Общероссийской общественной организации «Всероссийское общество охраны природы»,</w:t>
      </w:r>
      <w:r w:rsidR="00653EB4">
        <w:rPr>
          <w:sz w:val="28"/>
          <w:szCs w:val="28"/>
        </w:rPr>
        <w:t xml:space="preserve"> выделило 18</w:t>
      </w:r>
      <w:r>
        <w:rPr>
          <w:sz w:val="28"/>
          <w:szCs w:val="28"/>
        </w:rPr>
        <w:t xml:space="preserve"> работ обучающихся и на наградило их авторов специальными дипломами. </w:t>
      </w:r>
    </w:p>
    <w:p w:rsidR="00B36E31" w:rsidRDefault="00653EB4" w:rsidP="00EE3994">
      <w:pPr>
        <w:tabs>
          <w:tab w:val="left" w:pos="1080"/>
          <w:tab w:val="left" w:pos="1440"/>
        </w:tabs>
        <w:suppressAutoHyphens/>
        <w:ind w:firstLine="709"/>
        <w:jc w:val="both"/>
        <w:rPr>
          <w:sz w:val="28"/>
          <w:szCs w:val="28"/>
        </w:rPr>
      </w:pPr>
      <w:r>
        <w:rPr>
          <w:sz w:val="28"/>
          <w:szCs w:val="28"/>
        </w:rPr>
        <w:t xml:space="preserve">6 работ победителей </w:t>
      </w:r>
      <w:r w:rsidR="00B36E31">
        <w:rPr>
          <w:sz w:val="28"/>
          <w:szCs w:val="28"/>
        </w:rPr>
        <w:t xml:space="preserve">было рекомендовано членами жюри для отправки на </w:t>
      </w:r>
      <w:r w:rsidR="0070082D">
        <w:rPr>
          <w:sz w:val="28"/>
          <w:szCs w:val="28"/>
        </w:rPr>
        <w:t xml:space="preserve">федеральный заочный этап Всероссийского конкурса юных исследователей окружающей среды </w:t>
      </w:r>
      <w:r w:rsidR="0070082D" w:rsidRPr="00E16EDD">
        <w:rPr>
          <w:sz w:val="28"/>
          <w:szCs w:val="28"/>
        </w:rPr>
        <w:t>имени Б.В. Всесвятского (с международным участием)</w:t>
      </w:r>
      <w:r w:rsidR="0070082D">
        <w:rPr>
          <w:sz w:val="28"/>
          <w:szCs w:val="28"/>
        </w:rPr>
        <w:t xml:space="preserve"> в 2025 году.</w:t>
      </w:r>
    </w:p>
    <w:p w:rsidR="00EE3994" w:rsidRDefault="00B36E31" w:rsidP="00EE3994">
      <w:pPr>
        <w:tabs>
          <w:tab w:val="left" w:pos="1080"/>
          <w:tab w:val="left" w:pos="1440"/>
        </w:tabs>
        <w:suppressAutoHyphens/>
        <w:ind w:firstLine="709"/>
        <w:jc w:val="both"/>
        <w:rPr>
          <w:sz w:val="28"/>
          <w:szCs w:val="28"/>
        </w:rPr>
      </w:pPr>
      <w:r>
        <w:rPr>
          <w:sz w:val="28"/>
          <w:szCs w:val="28"/>
        </w:rPr>
        <w:t>Уже третий год</w:t>
      </w:r>
      <w:r w:rsidR="00EE3994">
        <w:rPr>
          <w:sz w:val="28"/>
          <w:szCs w:val="28"/>
        </w:rPr>
        <w:t xml:space="preserve"> </w:t>
      </w:r>
      <w:r w:rsidR="00EE3994" w:rsidRPr="00BF1887">
        <w:rPr>
          <w:sz w:val="28"/>
          <w:szCs w:val="28"/>
        </w:rPr>
        <w:t xml:space="preserve">региональный ресурсный центр ГОАУ ДО ЯО «Центр детей и юношества» по направлению «Экологическое воспитание школьников» </w:t>
      </w:r>
      <w:r w:rsidR="00EE3994">
        <w:rPr>
          <w:sz w:val="28"/>
          <w:szCs w:val="28"/>
        </w:rPr>
        <w:t xml:space="preserve">формирует на </w:t>
      </w:r>
      <w:r w:rsidR="00EE3994" w:rsidRPr="00E16EDD">
        <w:rPr>
          <w:sz w:val="28"/>
          <w:szCs w:val="28"/>
        </w:rPr>
        <w:t>региональный этап конкурса</w:t>
      </w:r>
      <w:r w:rsidR="00EE3994">
        <w:rPr>
          <w:sz w:val="28"/>
          <w:szCs w:val="28"/>
        </w:rPr>
        <w:t xml:space="preserve"> команду «детского жюри», в которое входят обучающиеся, достигнувшие высоких результатов в проектной и исследовательской работе. Для участников «детского жюри» такое мероприятие даёт хороший опыт презентации своей</w:t>
      </w:r>
      <w:r w:rsidR="00EE3994" w:rsidRPr="0032552E">
        <w:rPr>
          <w:sz w:val="28"/>
          <w:szCs w:val="28"/>
        </w:rPr>
        <w:t xml:space="preserve"> работ</w:t>
      </w:r>
      <w:r w:rsidR="00EE3994">
        <w:rPr>
          <w:sz w:val="28"/>
          <w:szCs w:val="28"/>
        </w:rPr>
        <w:t>ы</w:t>
      </w:r>
      <w:r w:rsidR="00EE3994" w:rsidRPr="0032552E">
        <w:rPr>
          <w:sz w:val="28"/>
          <w:szCs w:val="28"/>
        </w:rPr>
        <w:t xml:space="preserve"> </w:t>
      </w:r>
      <w:r w:rsidR="00EE3994">
        <w:rPr>
          <w:sz w:val="28"/>
          <w:szCs w:val="28"/>
        </w:rPr>
        <w:t>и способствует преодолению барьера при взаимодействии с экспертами.</w:t>
      </w:r>
    </w:p>
    <w:p w:rsidR="00B36E31" w:rsidRDefault="00B36E31" w:rsidP="00EE3994">
      <w:pPr>
        <w:tabs>
          <w:tab w:val="left" w:pos="1080"/>
          <w:tab w:val="left" w:pos="1440"/>
        </w:tabs>
        <w:suppressAutoHyphens/>
        <w:ind w:firstLine="709"/>
        <w:jc w:val="both"/>
        <w:rPr>
          <w:sz w:val="28"/>
          <w:szCs w:val="28"/>
        </w:rPr>
      </w:pPr>
      <w:r>
        <w:rPr>
          <w:sz w:val="28"/>
          <w:szCs w:val="28"/>
        </w:rPr>
        <w:t xml:space="preserve">Для финалистов была подготовлена насыщенная </w:t>
      </w:r>
      <w:proofErr w:type="spellStart"/>
      <w:r>
        <w:rPr>
          <w:sz w:val="28"/>
          <w:szCs w:val="28"/>
        </w:rPr>
        <w:t>раус</w:t>
      </w:r>
      <w:proofErr w:type="spellEnd"/>
      <w:r>
        <w:rPr>
          <w:sz w:val="28"/>
          <w:szCs w:val="28"/>
        </w:rPr>
        <w:t>-программа, где каждый мог поиграть в увлекательные экологические игры, послушать интересные факты</w:t>
      </w:r>
      <w:r w:rsidR="0070082D">
        <w:rPr>
          <w:sz w:val="28"/>
          <w:szCs w:val="28"/>
        </w:rPr>
        <w:t xml:space="preserve"> о</w:t>
      </w:r>
      <w:r>
        <w:rPr>
          <w:sz w:val="28"/>
          <w:szCs w:val="28"/>
        </w:rPr>
        <w:t xml:space="preserve"> животных, потрогать и погладить: ежа, кролика, </w:t>
      </w:r>
      <w:proofErr w:type="spellStart"/>
      <w:r>
        <w:rPr>
          <w:sz w:val="28"/>
          <w:szCs w:val="28"/>
        </w:rPr>
        <w:t>моисового</w:t>
      </w:r>
      <w:proofErr w:type="spellEnd"/>
      <w:r>
        <w:rPr>
          <w:sz w:val="28"/>
          <w:szCs w:val="28"/>
        </w:rPr>
        <w:t xml:space="preserve"> полоза и </w:t>
      </w:r>
      <w:proofErr w:type="spellStart"/>
      <w:r>
        <w:rPr>
          <w:sz w:val="28"/>
          <w:szCs w:val="28"/>
        </w:rPr>
        <w:t>мадагаскарских</w:t>
      </w:r>
      <w:proofErr w:type="spellEnd"/>
      <w:r>
        <w:rPr>
          <w:sz w:val="28"/>
          <w:szCs w:val="28"/>
        </w:rPr>
        <w:t xml:space="preserve"> тараканов.</w:t>
      </w:r>
    </w:p>
    <w:p w:rsidR="00EE3994" w:rsidRDefault="00B36E31" w:rsidP="00EE3994">
      <w:pPr>
        <w:tabs>
          <w:tab w:val="left" w:pos="1080"/>
          <w:tab w:val="left" w:pos="1440"/>
        </w:tabs>
        <w:suppressAutoHyphens/>
        <w:ind w:firstLine="709"/>
        <w:jc w:val="both"/>
        <w:rPr>
          <w:sz w:val="28"/>
          <w:szCs w:val="28"/>
        </w:rPr>
      </w:pPr>
      <w:r>
        <w:rPr>
          <w:sz w:val="28"/>
          <w:szCs w:val="28"/>
        </w:rPr>
        <w:lastRenderedPageBreak/>
        <w:t>В качестве поощрения за интерес</w:t>
      </w:r>
      <w:r w:rsidR="00EE3994">
        <w:rPr>
          <w:sz w:val="28"/>
          <w:szCs w:val="28"/>
        </w:rPr>
        <w:t xml:space="preserve"> к исследовательской деятельности все участники финала </w:t>
      </w:r>
      <w:r w:rsidR="00EE3994" w:rsidRPr="00E16EDD">
        <w:rPr>
          <w:sz w:val="28"/>
          <w:szCs w:val="28"/>
        </w:rPr>
        <w:t>региональн</w:t>
      </w:r>
      <w:r w:rsidR="00EE3994">
        <w:rPr>
          <w:sz w:val="28"/>
          <w:szCs w:val="28"/>
        </w:rPr>
        <w:t>ого</w:t>
      </w:r>
      <w:r w:rsidR="00EE3994" w:rsidRPr="00E16EDD">
        <w:rPr>
          <w:sz w:val="28"/>
          <w:szCs w:val="28"/>
        </w:rPr>
        <w:t xml:space="preserve"> этап</w:t>
      </w:r>
      <w:r w:rsidR="00EE3994">
        <w:rPr>
          <w:sz w:val="28"/>
          <w:szCs w:val="28"/>
        </w:rPr>
        <w:t>а</w:t>
      </w:r>
      <w:r w:rsidR="00EE3994" w:rsidRPr="00E16EDD">
        <w:rPr>
          <w:sz w:val="28"/>
          <w:szCs w:val="28"/>
        </w:rPr>
        <w:t xml:space="preserve"> конкурса</w:t>
      </w:r>
      <w:r w:rsidR="00EE3994">
        <w:rPr>
          <w:sz w:val="28"/>
          <w:szCs w:val="28"/>
        </w:rPr>
        <w:t xml:space="preserve"> посетили</w:t>
      </w:r>
      <w:r w:rsidR="0070082D">
        <w:rPr>
          <w:sz w:val="28"/>
          <w:szCs w:val="28"/>
        </w:rPr>
        <w:t xml:space="preserve"> увлекательную экскурсию по</w:t>
      </w:r>
      <w:r w:rsidR="00EE3994">
        <w:rPr>
          <w:sz w:val="28"/>
          <w:szCs w:val="28"/>
        </w:rPr>
        <w:t xml:space="preserve"> теме </w:t>
      </w:r>
      <w:r>
        <w:rPr>
          <w:sz w:val="28"/>
          <w:szCs w:val="28"/>
        </w:rPr>
        <w:t>«Животные народов России</w:t>
      </w:r>
      <w:r w:rsidR="00EE3994">
        <w:rPr>
          <w:sz w:val="28"/>
          <w:szCs w:val="28"/>
        </w:rPr>
        <w:t xml:space="preserve">», которую для ребят провели сотрудники МАУ </w:t>
      </w:r>
      <w:r w:rsidR="00EE3994" w:rsidRPr="00E16EDD">
        <w:rPr>
          <w:sz w:val="28"/>
          <w:szCs w:val="28"/>
        </w:rPr>
        <w:t>«Ярославский зоопарк»</w:t>
      </w:r>
      <w:r w:rsidR="00EE3994">
        <w:rPr>
          <w:sz w:val="28"/>
          <w:szCs w:val="28"/>
        </w:rPr>
        <w:t xml:space="preserve">. В ходе экскурсии ребята познакомились с такими </w:t>
      </w:r>
      <w:r w:rsidR="00EE3994" w:rsidRPr="00223C8B">
        <w:rPr>
          <w:sz w:val="28"/>
          <w:szCs w:val="28"/>
        </w:rPr>
        <w:t xml:space="preserve">обитателями </w:t>
      </w:r>
      <w:r w:rsidR="00EE3994" w:rsidRPr="00E16EDD">
        <w:rPr>
          <w:sz w:val="28"/>
          <w:szCs w:val="28"/>
        </w:rPr>
        <w:t>Ярославск</w:t>
      </w:r>
      <w:r w:rsidR="00EE3994">
        <w:rPr>
          <w:sz w:val="28"/>
          <w:szCs w:val="28"/>
        </w:rPr>
        <w:t>ого</w:t>
      </w:r>
      <w:r w:rsidR="00EE3994" w:rsidRPr="00223C8B">
        <w:rPr>
          <w:sz w:val="28"/>
          <w:szCs w:val="28"/>
        </w:rPr>
        <w:t xml:space="preserve"> зоопарка как </w:t>
      </w:r>
      <w:r w:rsidR="00EE3994">
        <w:rPr>
          <w:sz w:val="28"/>
          <w:szCs w:val="28"/>
        </w:rPr>
        <w:t xml:space="preserve">рысь, соболь, медведь, волк, тигр </w:t>
      </w:r>
      <w:r w:rsidR="00EE3994" w:rsidRPr="00223C8B">
        <w:rPr>
          <w:sz w:val="28"/>
          <w:szCs w:val="28"/>
        </w:rPr>
        <w:t>и узнали интересные факты из их жизни.</w:t>
      </w:r>
    </w:p>
    <w:p w:rsidR="00EE3994" w:rsidRPr="009A456B" w:rsidRDefault="00EE3994" w:rsidP="00EE3994">
      <w:pPr>
        <w:widowControl w:val="0"/>
        <w:shd w:val="clear" w:color="auto" w:fill="FFFFFF"/>
        <w:tabs>
          <w:tab w:val="left" w:pos="720"/>
        </w:tabs>
        <w:autoSpaceDE w:val="0"/>
        <w:autoSpaceDN w:val="0"/>
        <w:adjustRightInd w:val="0"/>
        <w:ind w:firstLine="539"/>
        <w:jc w:val="both"/>
        <w:rPr>
          <w:sz w:val="28"/>
          <w:szCs w:val="28"/>
        </w:rPr>
      </w:pPr>
      <w:r w:rsidRPr="00EC7DCA">
        <w:rPr>
          <w:b/>
          <w:sz w:val="28"/>
          <w:szCs w:val="28"/>
        </w:rPr>
        <w:t>Дополнительная информация</w:t>
      </w:r>
      <w:r>
        <w:rPr>
          <w:sz w:val="28"/>
          <w:szCs w:val="28"/>
        </w:rPr>
        <w:t xml:space="preserve">: </w:t>
      </w:r>
      <w:r w:rsidRPr="009A456B">
        <w:rPr>
          <w:sz w:val="28"/>
          <w:szCs w:val="28"/>
        </w:rPr>
        <w:t xml:space="preserve">Гурьева Галина Викторовна, старший </w:t>
      </w:r>
    </w:p>
    <w:p w:rsidR="00EE3994" w:rsidRPr="007F396B" w:rsidRDefault="00EE3994" w:rsidP="00EE3994">
      <w:pPr>
        <w:widowControl w:val="0"/>
        <w:shd w:val="clear" w:color="auto" w:fill="FFFFFF"/>
        <w:tabs>
          <w:tab w:val="left" w:pos="720"/>
        </w:tabs>
        <w:autoSpaceDE w:val="0"/>
        <w:autoSpaceDN w:val="0"/>
        <w:adjustRightInd w:val="0"/>
        <w:jc w:val="both"/>
        <w:rPr>
          <w:sz w:val="28"/>
          <w:szCs w:val="28"/>
        </w:rPr>
      </w:pPr>
      <w:r w:rsidRPr="009A456B">
        <w:rPr>
          <w:sz w:val="28"/>
          <w:szCs w:val="28"/>
        </w:rPr>
        <w:t>методист отдела экологического образования ГОАУ ДО ЯО «Центр детей и юношества», телефон (4852) 55-09-93, e-</w:t>
      </w:r>
      <w:proofErr w:type="spellStart"/>
      <w:r w:rsidRPr="009A456B">
        <w:rPr>
          <w:sz w:val="28"/>
          <w:szCs w:val="28"/>
        </w:rPr>
        <w:t>mail</w:t>
      </w:r>
      <w:proofErr w:type="spellEnd"/>
      <w:r w:rsidRPr="009A456B">
        <w:rPr>
          <w:sz w:val="28"/>
          <w:szCs w:val="28"/>
        </w:rPr>
        <w:t>: g.gureva@corp.yarcdu.ru</w:t>
      </w:r>
    </w:p>
    <w:p w:rsidR="003B18CC" w:rsidRDefault="003B18CC"/>
    <w:sectPr w:rsidR="003B18CC" w:rsidSect="006E13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C49C3"/>
    <w:multiLevelType w:val="hybridMultilevel"/>
    <w:tmpl w:val="49FC9A10"/>
    <w:lvl w:ilvl="0" w:tplc="2FBC83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14C0A86"/>
    <w:multiLevelType w:val="hybridMultilevel"/>
    <w:tmpl w:val="E58022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5C7F4D26"/>
    <w:multiLevelType w:val="multilevel"/>
    <w:tmpl w:val="C786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994"/>
    <w:rsid w:val="001C2235"/>
    <w:rsid w:val="003B18CC"/>
    <w:rsid w:val="00653EB4"/>
    <w:rsid w:val="006727B7"/>
    <w:rsid w:val="0070082D"/>
    <w:rsid w:val="0096258F"/>
    <w:rsid w:val="00B36E31"/>
    <w:rsid w:val="00EE3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85D3A-8E81-4783-9E53-5AF3CB5DA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994"/>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3994"/>
    <w:pPr>
      <w:ind w:left="720"/>
      <w:contextualSpacing/>
    </w:pPr>
  </w:style>
  <w:style w:type="character" w:styleId="a4">
    <w:name w:val="Hyperlink"/>
    <w:basedOn w:val="a0"/>
    <w:uiPriority w:val="99"/>
    <w:semiHidden/>
    <w:unhideWhenUsed/>
    <w:rsid w:val="00653E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287017">
      <w:bodyDiv w:val="1"/>
      <w:marLeft w:val="0"/>
      <w:marRight w:val="0"/>
      <w:marTop w:val="0"/>
      <w:marBottom w:val="0"/>
      <w:divBdr>
        <w:top w:val="none" w:sz="0" w:space="0" w:color="auto"/>
        <w:left w:val="none" w:sz="0" w:space="0" w:color="auto"/>
        <w:bottom w:val="none" w:sz="0" w:space="0" w:color="auto"/>
        <w:right w:val="none" w:sz="0" w:space="0" w:color="auto"/>
      </w:divBdr>
      <w:divsChild>
        <w:div w:id="249387351">
          <w:marLeft w:val="1170"/>
          <w:marRight w:val="735"/>
          <w:marTop w:val="0"/>
          <w:marBottom w:val="0"/>
          <w:divBdr>
            <w:top w:val="none" w:sz="0" w:space="0" w:color="auto"/>
            <w:left w:val="none" w:sz="0" w:space="0" w:color="auto"/>
            <w:bottom w:val="none" w:sz="0" w:space="0" w:color="auto"/>
            <w:right w:val="none" w:sz="0" w:space="0" w:color="auto"/>
          </w:divBdr>
        </w:div>
        <w:div w:id="307441963">
          <w:marLeft w:val="1170"/>
          <w:marRight w:val="735"/>
          <w:marTop w:val="0"/>
          <w:marBottom w:val="0"/>
          <w:divBdr>
            <w:top w:val="none" w:sz="0" w:space="0" w:color="auto"/>
            <w:left w:val="none" w:sz="0" w:space="0" w:color="auto"/>
            <w:bottom w:val="none" w:sz="0" w:space="0" w:color="auto"/>
            <w:right w:val="none" w:sz="0" w:space="0" w:color="auto"/>
          </w:divBdr>
        </w:div>
        <w:div w:id="1388139882">
          <w:marLeft w:val="1170"/>
          <w:marRight w:val="735"/>
          <w:marTop w:val="0"/>
          <w:marBottom w:val="0"/>
          <w:divBdr>
            <w:top w:val="none" w:sz="0" w:space="0" w:color="auto"/>
            <w:left w:val="none" w:sz="0" w:space="0" w:color="auto"/>
            <w:bottom w:val="none" w:sz="0" w:space="0" w:color="auto"/>
            <w:right w:val="none" w:sz="0" w:space="0" w:color="auto"/>
          </w:divBdr>
        </w:div>
      </w:divsChild>
    </w:div>
    <w:div w:id="1697123814">
      <w:bodyDiv w:val="1"/>
      <w:marLeft w:val="0"/>
      <w:marRight w:val="0"/>
      <w:marTop w:val="0"/>
      <w:marBottom w:val="0"/>
      <w:divBdr>
        <w:top w:val="none" w:sz="0" w:space="0" w:color="auto"/>
        <w:left w:val="none" w:sz="0" w:space="0" w:color="auto"/>
        <w:bottom w:val="none" w:sz="0" w:space="0" w:color="auto"/>
        <w:right w:val="none" w:sz="0" w:space="0" w:color="auto"/>
      </w:divBdr>
      <w:divsChild>
        <w:div w:id="1268928091">
          <w:marLeft w:val="1170"/>
          <w:marRight w:val="735"/>
          <w:marTop w:val="0"/>
          <w:marBottom w:val="0"/>
          <w:divBdr>
            <w:top w:val="none" w:sz="0" w:space="0" w:color="auto"/>
            <w:left w:val="none" w:sz="0" w:space="0" w:color="auto"/>
            <w:bottom w:val="none" w:sz="0" w:space="0" w:color="auto"/>
            <w:right w:val="none" w:sz="0" w:space="0" w:color="auto"/>
          </w:divBdr>
        </w:div>
        <w:div w:id="470364563">
          <w:marLeft w:val="1170"/>
          <w:marRight w:val="735"/>
          <w:marTop w:val="0"/>
          <w:marBottom w:val="0"/>
          <w:divBdr>
            <w:top w:val="none" w:sz="0" w:space="0" w:color="auto"/>
            <w:left w:val="none" w:sz="0" w:space="0" w:color="auto"/>
            <w:bottom w:val="none" w:sz="0" w:space="0" w:color="auto"/>
            <w:right w:val="none" w:sz="0" w:space="0" w:color="auto"/>
          </w:divBdr>
        </w:div>
        <w:div w:id="1736077299">
          <w:marLeft w:val="1170"/>
          <w:marRight w:val="73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850</Words>
  <Characters>4849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Гурьева Галина Викторовна</dc:creator>
  <cp:keywords/>
  <dc:description/>
  <cp:lastModifiedBy>Гурьева Галина Викторовна</cp:lastModifiedBy>
  <cp:revision>2</cp:revision>
  <dcterms:created xsi:type="dcterms:W3CDTF">2024-11-19T08:42:00Z</dcterms:created>
  <dcterms:modified xsi:type="dcterms:W3CDTF">2024-11-26T09:51:00Z</dcterms:modified>
</cp:coreProperties>
</file>