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26E59" w14:textId="7A1733F7" w:rsidR="00122FA0" w:rsidRDefault="00122FA0" w:rsidP="00122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программе «Спортивный бальный танец. </w:t>
      </w:r>
      <w:r w:rsidR="004F2A8C">
        <w:rPr>
          <w:rFonts w:ascii="Times New Roman" w:hAnsi="Times New Roman"/>
          <w:sz w:val="24"/>
          <w:szCs w:val="24"/>
        </w:rPr>
        <w:t>Начальный этап</w:t>
      </w:r>
      <w:r>
        <w:rPr>
          <w:rFonts w:ascii="Times New Roman" w:hAnsi="Times New Roman"/>
          <w:sz w:val="24"/>
          <w:szCs w:val="24"/>
        </w:rPr>
        <w:t>»</w:t>
      </w:r>
    </w:p>
    <w:p w14:paraId="1BEC1911" w14:textId="77777777" w:rsidR="00122FA0" w:rsidRDefault="00122FA0" w:rsidP="00122F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69CE2" w14:textId="77777777" w:rsidR="004F2A8C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«Спортивные бальные танцы. Начальный этап» предназначена для детей 5-9 лет. </w:t>
      </w:r>
    </w:p>
    <w:p w14:paraId="7305B0F6" w14:textId="77777777" w:rsidR="004F2A8C" w:rsidRPr="009340FF" w:rsidRDefault="004F2A8C" w:rsidP="004F2A8C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Программа относится к физкультурно-спортивной направленности и является разноуровневой. </w:t>
      </w:r>
      <w:r w:rsidRPr="009340FF">
        <w:rPr>
          <w:rFonts w:ascii="Times New Roman" w:hAnsi="Times New Roman"/>
          <w:sz w:val="24"/>
          <w:szCs w:val="24"/>
        </w:rPr>
        <w:t>Программа рассчитана на 4 года обучения. Общий объем – 720 часов: 1-2 год обучения – 144 часа в год; 3-4 год обучения - 216 часов в год.</w:t>
      </w:r>
    </w:p>
    <w:p w14:paraId="3C62BC7D" w14:textId="77777777" w:rsidR="004F2A8C" w:rsidRPr="009340FF" w:rsidRDefault="004F2A8C" w:rsidP="004F2A8C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0FF">
        <w:rPr>
          <w:rFonts w:ascii="Times New Roman" w:hAnsi="Times New Roman"/>
          <w:sz w:val="24"/>
          <w:szCs w:val="24"/>
        </w:rPr>
        <w:t xml:space="preserve">Режим занятий: </w:t>
      </w:r>
    </w:p>
    <w:p w14:paraId="32E5C946" w14:textId="77777777" w:rsidR="004F2A8C" w:rsidRPr="009340FF" w:rsidRDefault="004F2A8C" w:rsidP="004F2A8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40FF">
        <w:rPr>
          <w:rFonts w:ascii="Times New Roman" w:hAnsi="Times New Roman"/>
          <w:sz w:val="24"/>
          <w:szCs w:val="24"/>
        </w:rPr>
        <w:t xml:space="preserve">1-2 год обучения – </w:t>
      </w:r>
      <w:r w:rsidRPr="009340FF">
        <w:rPr>
          <w:rFonts w:ascii="Times New Roman" w:hAnsi="Times New Roman"/>
          <w:bCs/>
          <w:sz w:val="24"/>
          <w:szCs w:val="24"/>
        </w:rPr>
        <w:t xml:space="preserve">2 раза в неделю по 2 учебных часа с перерывом не менее 10 минут; </w:t>
      </w:r>
    </w:p>
    <w:p w14:paraId="34674F4F" w14:textId="77777777" w:rsidR="004F2A8C" w:rsidRPr="009340FF" w:rsidRDefault="004F2A8C" w:rsidP="004F2A8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40FF">
        <w:rPr>
          <w:rFonts w:ascii="Times New Roman" w:hAnsi="Times New Roman"/>
          <w:bCs/>
          <w:sz w:val="24"/>
          <w:szCs w:val="24"/>
        </w:rPr>
        <w:t xml:space="preserve">3-4 год обучения – 3 раза в неделю по 2 учебных часа с перерывом не менее 10 минут. Допускается 2 раза в неделю по 3 учебных часа с перерывами не менее 10 минут.  </w:t>
      </w:r>
    </w:p>
    <w:p w14:paraId="7A5A4B1C" w14:textId="77777777" w:rsidR="004F2A8C" w:rsidRPr="009340FF" w:rsidRDefault="004F2A8C" w:rsidP="004F2A8C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40FF">
        <w:rPr>
          <w:rFonts w:ascii="Times New Roman" w:hAnsi="Times New Roman"/>
          <w:bCs/>
          <w:sz w:val="24"/>
          <w:szCs w:val="24"/>
        </w:rPr>
        <w:t>Продолжительность учебного часа:</w:t>
      </w:r>
    </w:p>
    <w:p w14:paraId="750060F6" w14:textId="77777777" w:rsidR="004F2A8C" w:rsidRPr="009340FF" w:rsidRDefault="004F2A8C" w:rsidP="004F2A8C">
      <w:pPr>
        <w:numPr>
          <w:ilvl w:val="0"/>
          <w:numId w:val="22"/>
        </w:numPr>
        <w:tabs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340FF">
        <w:rPr>
          <w:rFonts w:ascii="Times New Roman" w:hAnsi="Times New Roman"/>
          <w:bCs/>
          <w:sz w:val="24"/>
          <w:szCs w:val="24"/>
        </w:rPr>
        <w:t>для детей 5-6 лет 35 минут;</w:t>
      </w:r>
    </w:p>
    <w:p w14:paraId="2A94BDDF" w14:textId="77777777" w:rsidR="004F2A8C" w:rsidRPr="009340FF" w:rsidRDefault="004F2A8C" w:rsidP="004F2A8C">
      <w:pPr>
        <w:numPr>
          <w:ilvl w:val="0"/>
          <w:numId w:val="22"/>
        </w:numPr>
        <w:tabs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340FF">
        <w:rPr>
          <w:rFonts w:ascii="Times New Roman" w:hAnsi="Times New Roman"/>
          <w:bCs/>
          <w:sz w:val="24"/>
          <w:szCs w:val="24"/>
        </w:rPr>
        <w:t>для детей 7-8 лет 45 минут.</w:t>
      </w:r>
    </w:p>
    <w:p w14:paraId="18D01E38" w14:textId="5D68CF4B" w:rsidR="004F2A8C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>Количество обучающихся в группе 8-20 человек</w:t>
      </w:r>
    </w:p>
    <w:p w14:paraId="6AE458DD" w14:textId="77777777" w:rsidR="004F2A8C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 xml:space="preserve">В объединение принимаются дети как без специальной физической и танцевальной подготовки, так и с развитыми физическими, музыкальными, танцевальными данными. </w:t>
      </w:r>
      <w:r>
        <w:rPr>
          <w:rFonts w:ascii="Times New Roman" w:hAnsi="Times New Roman"/>
          <w:sz w:val="24"/>
          <w:szCs w:val="24"/>
        </w:rPr>
        <w:t>Для обучения по данной программе допускаются обучающиеся на основании сведений, содержащихся в заключении медицинской организации (справка).</w:t>
      </w:r>
    </w:p>
    <w:p w14:paraId="1D0CB02B" w14:textId="77777777" w:rsidR="004F2A8C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>Программа актуальна тем, что способствует всестороннему раскрытию и реализации природного творческого потенциала личности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E23E61">
        <w:rPr>
          <w:rFonts w:ascii="Times New Roman" w:hAnsi="Times New Roman"/>
          <w:sz w:val="24"/>
          <w:szCs w:val="24"/>
        </w:rPr>
        <w:t xml:space="preserve">, социально значимого проявления индивидуальности каждого в условиях коллектива, социума. Программа ориентирована на развитие творческого потенциала и танцевальных способностей детей разных возрастных групп. </w:t>
      </w:r>
    </w:p>
    <w:p w14:paraId="7ED7A0BA" w14:textId="3085EE1E" w:rsidR="004F2A8C" w:rsidRPr="00E23E61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3E61">
        <w:rPr>
          <w:rFonts w:ascii="Times New Roman" w:hAnsi="Times New Roman"/>
          <w:sz w:val="24"/>
          <w:szCs w:val="24"/>
        </w:rPr>
        <w:t>Занятия танцами – это один из немногих видов деятельности, который позволяет сочетать в себе: искусство, пластику, владение телом, спорт, ритмику, движения, образ танца, выработку волевых качеств.</w:t>
      </w:r>
    </w:p>
    <w:p w14:paraId="031E8861" w14:textId="0ACF2F1A" w:rsidR="00C63D5D" w:rsidRPr="00122FA0" w:rsidRDefault="004F2A8C" w:rsidP="004F2A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23E61">
        <w:rPr>
          <w:rFonts w:ascii="Times New Roman" w:hAnsi="Times New Roman"/>
          <w:sz w:val="24"/>
          <w:szCs w:val="24"/>
        </w:rPr>
        <w:t>В перспективе дальнейшее обучение в коллективе спортивного танца по программам базового и продвинутого уровня.</w:t>
      </w:r>
    </w:p>
    <w:sectPr w:rsidR="00C63D5D" w:rsidRPr="00122FA0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B2C7B"/>
    <w:multiLevelType w:val="hybridMultilevel"/>
    <w:tmpl w:val="5ED0CC7A"/>
    <w:lvl w:ilvl="0" w:tplc="FEF234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4"/>
  </w:num>
  <w:num w:numId="5">
    <w:abstractNumId w:val="0"/>
  </w:num>
  <w:num w:numId="6">
    <w:abstractNumId w:val="19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18"/>
  </w:num>
  <w:num w:numId="15">
    <w:abstractNumId w:val="20"/>
  </w:num>
  <w:num w:numId="16">
    <w:abstractNumId w:val="1"/>
  </w:num>
  <w:num w:numId="17">
    <w:abstractNumId w:val="21"/>
  </w:num>
  <w:num w:numId="18">
    <w:abstractNumId w:val="3"/>
  </w:num>
  <w:num w:numId="19">
    <w:abstractNumId w:val="16"/>
  </w:num>
  <w:num w:numId="20">
    <w:abstractNumId w:val="17"/>
  </w:num>
  <w:num w:numId="21">
    <w:abstractNumId w:val="7"/>
  </w:num>
  <w:num w:numId="2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22FA0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4F2A8C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13FD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40</cp:revision>
  <cp:lastPrinted>2023-01-13T08:21:00Z</cp:lastPrinted>
  <dcterms:created xsi:type="dcterms:W3CDTF">2023-05-30T09:55:00Z</dcterms:created>
  <dcterms:modified xsi:type="dcterms:W3CDTF">2024-05-02T11:26:00Z</dcterms:modified>
</cp:coreProperties>
</file>