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52" w:rsidRPr="00734D11" w:rsidRDefault="00734D11" w:rsidP="00734D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D11">
        <w:rPr>
          <w:rFonts w:ascii="Times New Roman" w:eastAsia="Calibri" w:hAnsi="Times New Roman" w:cs="Times New Roman"/>
          <w:b/>
          <w:sz w:val="28"/>
          <w:szCs w:val="28"/>
        </w:rPr>
        <w:t>Аннотация к дополнительной общеобразовательной общеразвивающей программе</w:t>
      </w:r>
      <w:r w:rsidRPr="00734D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34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музыкальной литературе хоровой студии «Аллегро»</w:t>
      </w:r>
    </w:p>
    <w:p w:rsidR="00734D11" w:rsidRDefault="00734D11" w:rsidP="000A6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D11" w:rsidRPr="00005CCD" w:rsidRDefault="00734D11" w:rsidP="00734D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общеобразовательная общеразвивающая программа по музыкальной литературе хоровой студии «Аллегро» реализуется в течение четырех лет. На весь период обучения запланировано 144 учебных часа: по 36 учебных часов на год, соответственно. Занятия проходят 1 раз в неделю по 1 часу. </w:t>
      </w:r>
    </w:p>
    <w:p w:rsidR="00734D11" w:rsidRPr="00005CCD" w:rsidRDefault="00734D11" w:rsidP="00734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5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контингент программы составляют дети в возрасте 10-18 лет. Курс музыкальной литературы является обязательным для учащихся хоровой студии. </w:t>
      </w:r>
    </w:p>
    <w:p w:rsidR="00734D11" w:rsidRPr="00005CCD" w:rsidRDefault="00734D11" w:rsidP="00734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занятий аудиторная, групповая. Количество учащихся в группах – от 2 до 15 человек. Малочисленность групп объясняется двухсменным обучением в общеобразовательных школах.  </w:t>
      </w:r>
    </w:p>
    <w:p w:rsidR="00734D11" w:rsidRPr="00005CCD" w:rsidRDefault="00734D11" w:rsidP="00734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общеобразовательная общеразвивающая программа по музыкальной литературе, реализуемая в хоровой студии «Аллегро», является важной составной частью процесса музыкального воспитания и обучения. В курсе музыкальной литературы рассматриваются различные явления музыкально-общественной жизни, творческая деятельность композиторов и выдающиеся произведения народного, классического и современного музыкального искусства. Её изучение содействует разностороннему музыкальному развитию учащихся, успешному овладению исполнительскими и слуховыми умениями, подготавливает их к самостоятельному общению с классической музыкой.   </w:t>
      </w:r>
    </w:p>
    <w:p w:rsidR="00734D11" w:rsidRPr="00005CCD" w:rsidRDefault="00734D11" w:rsidP="00734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 и изучение музыкальных произведений является одним из средств музыкального воспитания. В процессе обучения дети приобщаются к различным видам творческой деятельности, совершенствуя свой художественный вкус, учатся слушать музыку, при этом развиваются музыкальное мышление, память и слуховой опыт. Преподавание музыкальной литературы в тесной связи со всем циклом учебных дисциплин обогащает музыкально-педагогический процесс, способствует более быстрому и гармоничному развитию музыкальных способностей учащихся. </w:t>
      </w:r>
    </w:p>
    <w:p w:rsidR="00734D11" w:rsidRPr="00005CCD" w:rsidRDefault="00734D11" w:rsidP="00734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C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ДООП по музыкальной литературе предусматривает формирование не только углубленных знаний и умений по предмету, но и допрофессиональную ориентацию.</w:t>
      </w:r>
    </w:p>
    <w:p w:rsidR="00734D11" w:rsidRPr="00005CCD" w:rsidRDefault="00734D11" w:rsidP="00734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C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Учащиеся хоровой студии, успешно освоившие ДООП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bookmarkStart w:id="0" w:name="_GoBack"/>
      <w:bookmarkEnd w:id="0"/>
      <w:r w:rsidRPr="00005C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получают свидетельство об окончании хоровой студии. М</w:t>
      </w:r>
      <w:r w:rsidRPr="00005C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етодики углубления и совершенствования знаний, умений и навыков, реализуемые в рамках программы дают возможность учащимся получить специальное музыкальное образование в Ярославском музыкальном училище (колледже) им. Л.В. Собинова, Ярославском колледже культуры, в ЯГПУ им. </w:t>
      </w:r>
      <w:proofErr w:type="spellStart"/>
      <w:r w:rsidRPr="00005C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К.Д.Ушинского</w:t>
      </w:r>
      <w:proofErr w:type="spellEnd"/>
      <w:r w:rsidRPr="00005C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(музыкальный факультет).</w:t>
      </w:r>
    </w:p>
    <w:p w:rsidR="00734D11" w:rsidRPr="00005CCD" w:rsidRDefault="00734D11" w:rsidP="00734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D11" w:rsidRDefault="00734D11" w:rsidP="000A6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D11" w:rsidRPr="001C051F" w:rsidRDefault="00734D11" w:rsidP="000A66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6652" w:rsidRPr="00270CFB" w:rsidRDefault="000A6652" w:rsidP="000A66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0A6652" w:rsidRPr="00270CFB" w:rsidSect="003C3CF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93F" w:rsidRDefault="00B1193F">
      <w:pPr>
        <w:spacing w:after="0" w:line="240" w:lineRule="auto"/>
      </w:pPr>
      <w:r>
        <w:separator/>
      </w:r>
    </w:p>
  </w:endnote>
  <w:endnote w:type="continuationSeparator" w:id="0">
    <w:p w:rsidR="00B1193F" w:rsidRDefault="00B11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644430"/>
      <w:docPartObj>
        <w:docPartGallery w:val="Page Numbers (Bottom of Page)"/>
        <w:docPartUnique/>
      </w:docPartObj>
    </w:sdtPr>
    <w:sdtEndPr/>
    <w:sdtContent>
      <w:p w:rsidR="003C3CFF" w:rsidRDefault="003C3CF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D11">
          <w:rPr>
            <w:noProof/>
          </w:rPr>
          <w:t>1</w:t>
        </w:r>
        <w:r>
          <w:fldChar w:fldCharType="end"/>
        </w:r>
      </w:p>
    </w:sdtContent>
  </w:sdt>
  <w:p w:rsidR="003C3CFF" w:rsidRDefault="003C3CF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93F" w:rsidRDefault="00B1193F">
      <w:pPr>
        <w:spacing w:after="0" w:line="240" w:lineRule="auto"/>
      </w:pPr>
      <w:r>
        <w:separator/>
      </w:r>
    </w:p>
  </w:footnote>
  <w:footnote w:type="continuationSeparator" w:id="0">
    <w:p w:rsidR="00B1193F" w:rsidRDefault="00B11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F26D7"/>
    <w:multiLevelType w:val="hybridMultilevel"/>
    <w:tmpl w:val="92902114"/>
    <w:lvl w:ilvl="0" w:tplc="33909FA2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F76EC"/>
    <w:multiLevelType w:val="hybridMultilevel"/>
    <w:tmpl w:val="175EC132"/>
    <w:lvl w:ilvl="0" w:tplc="33909FA2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5951E1"/>
    <w:multiLevelType w:val="hybridMultilevel"/>
    <w:tmpl w:val="DDEC3EA6"/>
    <w:lvl w:ilvl="0" w:tplc="33909FA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8857B1"/>
    <w:multiLevelType w:val="hybridMultilevel"/>
    <w:tmpl w:val="D53E49AC"/>
    <w:lvl w:ilvl="0" w:tplc="496C3FCA">
      <w:start w:val="1"/>
      <w:numFmt w:val="bullet"/>
      <w:lvlText w:val="̶"/>
      <w:lvlJc w:val="left"/>
      <w:pPr>
        <w:tabs>
          <w:tab w:val="num" w:pos="-348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444E4A"/>
    <w:multiLevelType w:val="hybridMultilevel"/>
    <w:tmpl w:val="66DA1056"/>
    <w:lvl w:ilvl="0" w:tplc="E2BCFBC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314DAD"/>
    <w:multiLevelType w:val="hybridMultilevel"/>
    <w:tmpl w:val="EE1E8CBA"/>
    <w:lvl w:ilvl="0" w:tplc="8E724E94">
      <w:numFmt w:val="bullet"/>
      <w:lvlText w:val="-"/>
      <w:lvlJc w:val="left"/>
      <w:pPr>
        <w:ind w:left="13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61E85F27"/>
    <w:multiLevelType w:val="hybridMultilevel"/>
    <w:tmpl w:val="4AF4FDF2"/>
    <w:lvl w:ilvl="0" w:tplc="33909FA2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641EEF"/>
    <w:multiLevelType w:val="hybridMultilevel"/>
    <w:tmpl w:val="CCF21BAC"/>
    <w:lvl w:ilvl="0" w:tplc="33909FA2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4761C3"/>
    <w:multiLevelType w:val="hybridMultilevel"/>
    <w:tmpl w:val="FCC6F012"/>
    <w:lvl w:ilvl="0" w:tplc="496C3FCA">
      <w:start w:val="1"/>
      <w:numFmt w:val="bullet"/>
      <w:lvlText w:val="̶"/>
      <w:lvlJc w:val="left"/>
      <w:pPr>
        <w:tabs>
          <w:tab w:val="num" w:pos="-348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E406F0"/>
    <w:multiLevelType w:val="hybridMultilevel"/>
    <w:tmpl w:val="ADC60A34"/>
    <w:lvl w:ilvl="0" w:tplc="E2BCFBC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8"/>
  </w:num>
  <w:num w:numId="5">
    <w:abstractNumId w:val="4"/>
  </w:num>
  <w:num w:numId="6">
    <w:abstractNumId w:val="9"/>
  </w:num>
  <w:num w:numId="7">
    <w:abstractNumId w:val="6"/>
  </w:num>
  <w:num w:numId="8">
    <w:abstractNumId w:val="2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43"/>
    <w:rsid w:val="00005CCD"/>
    <w:rsid w:val="000A6652"/>
    <w:rsid w:val="000B1C2B"/>
    <w:rsid w:val="000E504F"/>
    <w:rsid w:val="00163943"/>
    <w:rsid w:val="002A387A"/>
    <w:rsid w:val="003C3CFF"/>
    <w:rsid w:val="00436730"/>
    <w:rsid w:val="004C788D"/>
    <w:rsid w:val="004E0452"/>
    <w:rsid w:val="005A3B09"/>
    <w:rsid w:val="00666F84"/>
    <w:rsid w:val="006F286A"/>
    <w:rsid w:val="00734D11"/>
    <w:rsid w:val="007F3024"/>
    <w:rsid w:val="009F2A35"/>
    <w:rsid w:val="00B1193F"/>
    <w:rsid w:val="00D95002"/>
    <w:rsid w:val="00DA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Марина Вадимовна</dc:creator>
  <cp:keywords/>
  <dc:description/>
  <cp:lastModifiedBy>Смирнова Марина Вадимовна</cp:lastModifiedBy>
  <cp:revision>4</cp:revision>
  <dcterms:created xsi:type="dcterms:W3CDTF">2023-04-11T13:40:00Z</dcterms:created>
  <dcterms:modified xsi:type="dcterms:W3CDTF">2023-10-19T13:41:00Z</dcterms:modified>
</cp:coreProperties>
</file>