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E5E" w:rsidRDefault="006E3572" w:rsidP="00B14BEF">
      <w:pPr>
        <w:jc w:val="center"/>
        <w:rPr>
          <w:b/>
          <w:sz w:val="28"/>
        </w:rPr>
      </w:pPr>
      <w:r>
        <w:rPr>
          <w:b/>
          <w:sz w:val="28"/>
        </w:rPr>
        <w:t>Информация для пост</w:t>
      </w:r>
      <w:r w:rsidR="00B14BEF" w:rsidRPr="00685D2F">
        <w:rPr>
          <w:b/>
          <w:sz w:val="28"/>
        </w:rPr>
        <w:t xml:space="preserve">-релиза </w:t>
      </w:r>
      <w:r w:rsidR="00FB3E5E">
        <w:rPr>
          <w:b/>
          <w:sz w:val="28"/>
        </w:rPr>
        <w:t>Министерства</w:t>
      </w:r>
      <w:r w:rsidR="00B14BEF" w:rsidRPr="00685D2F">
        <w:rPr>
          <w:b/>
          <w:sz w:val="28"/>
        </w:rPr>
        <w:t xml:space="preserve"> образования </w:t>
      </w:r>
    </w:p>
    <w:p w:rsidR="00B14BEF" w:rsidRPr="00685D2F" w:rsidRDefault="00B14BEF" w:rsidP="00B14BEF">
      <w:pPr>
        <w:jc w:val="center"/>
        <w:rPr>
          <w:b/>
          <w:sz w:val="28"/>
        </w:rPr>
      </w:pPr>
      <w:r w:rsidRPr="00685D2F">
        <w:rPr>
          <w:b/>
          <w:sz w:val="28"/>
        </w:rPr>
        <w:t>Ярославской области</w:t>
      </w:r>
    </w:p>
    <w:p w:rsidR="009B4E8E" w:rsidRDefault="00B14BEF" w:rsidP="009B4E8E">
      <w:pPr>
        <w:tabs>
          <w:tab w:val="left" w:pos="3144"/>
        </w:tabs>
        <w:ind w:firstLine="709"/>
        <w:jc w:val="both"/>
        <w:rPr>
          <w:sz w:val="28"/>
          <w:szCs w:val="28"/>
        </w:rPr>
      </w:pPr>
      <w:r w:rsidRPr="00685D2F">
        <w:rPr>
          <w:b/>
          <w:sz w:val="28"/>
        </w:rPr>
        <w:t xml:space="preserve">тема: </w:t>
      </w:r>
      <w:r w:rsidR="009B4E8E" w:rsidRPr="00CE3237">
        <w:rPr>
          <w:b/>
          <w:i/>
          <w:sz w:val="28"/>
        </w:rPr>
        <w:t>«О проведении областного фестиваля школьных лесничеств»</w:t>
      </w:r>
    </w:p>
    <w:p w:rsidR="00B14BEF" w:rsidRPr="00685D2F" w:rsidRDefault="00B14BEF" w:rsidP="00B14BEF">
      <w:pPr>
        <w:jc w:val="center"/>
        <w:rPr>
          <w:b/>
          <w:sz w:val="28"/>
        </w:rPr>
      </w:pPr>
    </w:p>
    <w:p w:rsidR="00B14BEF" w:rsidRDefault="00E56460" w:rsidP="00B14BEF">
      <w:pPr>
        <w:shd w:val="clear" w:color="auto" w:fill="FFFFFF"/>
        <w:ind w:firstLine="720"/>
        <w:jc w:val="both"/>
        <w:rPr>
          <w:sz w:val="28"/>
          <w:szCs w:val="28"/>
        </w:rPr>
      </w:pPr>
      <w:r>
        <w:rPr>
          <w:b/>
          <w:sz w:val="28"/>
          <w:szCs w:val="28"/>
        </w:rPr>
        <w:t>28</w:t>
      </w:r>
      <w:r w:rsidR="009B4E8E">
        <w:rPr>
          <w:b/>
          <w:sz w:val="28"/>
          <w:szCs w:val="28"/>
        </w:rPr>
        <w:t xml:space="preserve"> сентября</w:t>
      </w:r>
      <w:r w:rsidR="00B14BEF" w:rsidRPr="00B14BEF">
        <w:rPr>
          <w:b/>
          <w:sz w:val="28"/>
          <w:szCs w:val="28"/>
        </w:rPr>
        <w:t xml:space="preserve"> 202</w:t>
      </w:r>
      <w:r>
        <w:rPr>
          <w:b/>
          <w:sz w:val="28"/>
          <w:szCs w:val="28"/>
        </w:rPr>
        <w:t>3</w:t>
      </w:r>
      <w:r w:rsidR="00B14BEF">
        <w:rPr>
          <w:b/>
          <w:sz w:val="28"/>
          <w:szCs w:val="28"/>
        </w:rPr>
        <w:t>года</w:t>
      </w:r>
      <w:r w:rsidR="006E3572" w:rsidRPr="0074466C">
        <w:rPr>
          <w:sz w:val="28"/>
          <w:szCs w:val="28"/>
        </w:rPr>
        <w:t>в ГОАУ ДО ЯО «Центр детей и юношества</w:t>
      </w:r>
      <w:proofErr w:type="gramStart"/>
      <w:r w:rsidR="006E3572" w:rsidRPr="0074466C">
        <w:rPr>
          <w:sz w:val="28"/>
          <w:szCs w:val="28"/>
        </w:rPr>
        <w:t>»</w:t>
      </w:r>
      <w:r w:rsidR="006E3572">
        <w:rPr>
          <w:sz w:val="28"/>
          <w:szCs w:val="28"/>
        </w:rPr>
        <w:t>п</w:t>
      </w:r>
      <w:proofErr w:type="gramEnd"/>
      <w:r w:rsidR="006E3572">
        <w:rPr>
          <w:sz w:val="28"/>
          <w:szCs w:val="28"/>
        </w:rPr>
        <w:t>рошёл</w:t>
      </w:r>
      <w:r w:rsidR="009B4E8E" w:rsidRPr="00890D78">
        <w:rPr>
          <w:sz w:val="28"/>
          <w:szCs w:val="28"/>
        </w:rPr>
        <w:t xml:space="preserve"> областной </w:t>
      </w:r>
      <w:r w:rsidR="009B4E8E">
        <w:rPr>
          <w:sz w:val="28"/>
          <w:szCs w:val="28"/>
        </w:rPr>
        <w:t>ф</w:t>
      </w:r>
      <w:r w:rsidR="009B4E8E" w:rsidRPr="005708DC">
        <w:rPr>
          <w:sz w:val="28"/>
          <w:szCs w:val="28"/>
        </w:rPr>
        <w:t>естивал</w:t>
      </w:r>
      <w:r w:rsidR="009B4E8E">
        <w:rPr>
          <w:sz w:val="28"/>
          <w:szCs w:val="28"/>
        </w:rPr>
        <w:t>ь</w:t>
      </w:r>
      <w:r w:rsidR="009B4E8E" w:rsidRPr="00F37215">
        <w:rPr>
          <w:sz w:val="28"/>
          <w:szCs w:val="28"/>
        </w:rPr>
        <w:t xml:space="preserve"> школьных лесничеств </w:t>
      </w:r>
      <w:r w:rsidR="009B4E8E">
        <w:rPr>
          <w:sz w:val="28"/>
          <w:szCs w:val="28"/>
        </w:rPr>
        <w:t>(далее – Фестиваль).</w:t>
      </w:r>
    </w:p>
    <w:p w:rsidR="00F74189" w:rsidRDefault="00F74189" w:rsidP="00F74189">
      <w:pPr>
        <w:shd w:val="clear" w:color="auto" w:fill="FFFFFF"/>
        <w:ind w:firstLine="720"/>
        <w:jc w:val="both"/>
        <w:rPr>
          <w:sz w:val="28"/>
          <w:szCs w:val="28"/>
        </w:rPr>
      </w:pPr>
      <w:r w:rsidRPr="0074466C">
        <w:rPr>
          <w:b/>
          <w:sz w:val="28"/>
          <w:szCs w:val="28"/>
        </w:rPr>
        <w:t>Проведение Фестиваля</w:t>
      </w:r>
      <w:r>
        <w:rPr>
          <w:sz w:val="28"/>
          <w:szCs w:val="28"/>
        </w:rPr>
        <w:t xml:space="preserve"> осуществляет </w:t>
      </w:r>
      <w:r w:rsidRPr="00F74189">
        <w:rPr>
          <w:sz w:val="28"/>
          <w:szCs w:val="28"/>
        </w:rPr>
        <w:t>ГОАУ ДО ЯО «Центр детей и юношества»</w:t>
      </w:r>
      <w:r>
        <w:rPr>
          <w:sz w:val="28"/>
          <w:szCs w:val="28"/>
        </w:rPr>
        <w:t>.</w:t>
      </w:r>
    </w:p>
    <w:p w:rsidR="002F5A5E" w:rsidRDefault="0028518C" w:rsidP="001D4406">
      <w:pPr>
        <w:tabs>
          <w:tab w:val="left" w:pos="1080"/>
          <w:tab w:val="left" w:pos="1440"/>
        </w:tabs>
        <w:suppressAutoHyphens/>
        <w:ind w:firstLine="709"/>
        <w:jc w:val="both"/>
        <w:rPr>
          <w:sz w:val="28"/>
          <w:szCs w:val="28"/>
        </w:rPr>
      </w:pPr>
      <w:r w:rsidRPr="0028518C">
        <w:rPr>
          <w:sz w:val="28"/>
          <w:szCs w:val="28"/>
        </w:rPr>
        <w:t>Фестиваль проводился с целью</w:t>
      </w:r>
      <w:r w:rsidR="00E56460" w:rsidRPr="0007658E">
        <w:rPr>
          <w:sz w:val="28"/>
          <w:szCs w:val="28"/>
        </w:rPr>
        <w:t>совершенствовани</w:t>
      </w:r>
      <w:r w:rsidR="00E56460">
        <w:rPr>
          <w:sz w:val="28"/>
          <w:szCs w:val="28"/>
        </w:rPr>
        <w:t xml:space="preserve">е </w:t>
      </w:r>
      <w:r w:rsidR="00E56460" w:rsidRPr="0007658E">
        <w:rPr>
          <w:sz w:val="28"/>
          <w:szCs w:val="28"/>
        </w:rPr>
        <w:t>работы школьных лесничеств и иных детских экологических объединений Ярославской области, пропаганд</w:t>
      </w:r>
      <w:r w:rsidR="002F5A5E">
        <w:rPr>
          <w:sz w:val="28"/>
          <w:szCs w:val="28"/>
        </w:rPr>
        <w:t>ы</w:t>
      </w:r>
      <w:r w:rsidR="00E56460" w:rsidRPr="0007658E">
        <w:rPr>
          <w:sz w:val="28"/>
          <w:szCs w:val="28"/>
        </w:rPr>
        <w:t xml:space="preserve"> экологического мировоззрения и ответственного экологического поведения среди подрастающего поколения.</w:t>
      </w:r>
    </w:p>
    <w:p w:rsidR="007F00CB" w:rsidRDefault="00883D63" w:rsidP="007A7E1B">
      <w:pPr>
        <w:tabs>
          <w:tab w:val="left" w:pos="1080"/>
          <w:tab w:val="left" w:pos="1440"/>
        </w:tabs>
        <w:suppressAutoHyphens/>
        <w:ind w:firstLine="709"/>
        <w:jc w:val="both"/>
        <w:rPr>
          <w:sz w:val="28"/>
          <w:szCs w:val="28"/>
        </w:rPr>
      </w:pPr>
      <w:bookmarkStart w:id="0" w:name="_GoBack"/>
      <w:r>
        <w:rPr>
          <w:sz w:val="28"/>
          <w:szCs w:val="28"/>
        </w:rPr>
        <w:t xml:space="preserve">В Фестивале приняли участие </w:t>
      </w:r>
      <w:r w:rsidR="00F74189">
        <w:rPr>
          <w:sz w:val="28"/>
          <w:szCs w:val="28"/>
        </w:rPr>
        <w:t>1</w:t>
      </w:r>
      <w:r w:rsidR="00240588">
        <w:rPr>
          <w:sz w:val="28"/>
          <w:szCs w:val="28"/>
        </w:rPr>
        <w:t>2</w:t>
      </w:r>
      <w:r>
        <w:rPr>
          <w:sz w:val="28"/>
          <w:szCs w:val="28"/>
        </w:rPr>
        <w:t xml:space="preserve"> школьных лесничеств </w:t>
      </w:r>
      <w:r w:rsidR="007F00CB" w:rsidRPr="007F00CB">
        <w:rPr>
          <w:sz w:val="28"/>
          <w:szCs w:val="28"/>
        </w:rPr>
        <w:t xml:space="preserve">из Борисоглебского, </w:t>
      </w:r>
      <w:proofErr w:type="spellStart"/>
      <w:r w:rsidR="007F00CB" w:rsidRPr="007F00CB">
        <w:rPr>
          <w:sz w:val="28"/>
          <w:szCs w:val="28"/>
        </w:rPr>
        <w:t>Брейтовского</w:t>
      </w:r>
      <w:proofErr w:type="spellEnd"/>
      <w:r w:rsidR="007F00CB" w:rsidRPr="007F00CB">
        <w:rPr>
          <w:sz w:val="28"/>
          <w:szCs w:val="28"/>
        </w:rPr>
        <w:t xml:space="preserve">, </w:t>
      </w:r>
      <w:proofErr w:type="spellStart"/>
      <w:proofErr w:type="gramStart"/>
      <w:r w:rsidR="007F00CB" w:rsidRPr="007F00CB">
        <w:rPr>
          <w:sz w:val="28"/>
          <w:szCs w:val="28"/>
        </w:rPr>
        <w:t>Гаврилов-Ямского</w:t>
      </w:r>
      <w:proofErr w:type="spellEnd"/>
      <w:proofErr w:type="gramEnd"/>
      <w:r w:rsidR="007F00CB" w:rsidRPr="007F00CB">
        <w:rPr>
          <w:sz w:val="28"/>
          <w:szCs w:val="28"/>
        </w:rPr>
        <w:t xml:space="preserve">, Пошехонского, </w:t>
      </w:r>
      <w:proofErr w:type="spellStart"/>
      <w:r w:rsidR="007F00CB" w:rsidRPr="007F00CB">
        <w:rPr>
          <w:sz w:val="28"/>
          <w:szCs w:val="28"/>
        </w:rPr>
        <w:t>Переславского</w:t>
      </w:r>
      <w:proofErr w:type="spellEnd"/>
      <w:r w:rsidR="007F00CB" w:rsidRPr="007F00CB">
        <w:rPr>
          <w:sz w:val="28"/>
          <w:szCs w:val="28"/>
        </w:rPr>
        <w:t xml:space="preserve">, Ростовского, Рыбинского, </w:t>
      </w:r>
      <w:proofErr w:type="spellStart"/>
      <w:r w:rsidR="007F00CB" w:rsidRPr="007F00CB">
        <w:rPr>
          <w:sz w:val="28"/>
          <w:szCs w:val="28"/>
        </w:rPr>
        <w:t>Тутаевского</w:t>
      </w:r>
      <w:proofErr w:type="spellEnd"/>
      <w:r w:rsidR="007F00CB" w:rsidRPr="007F00CB">
        <w:rPr>
          <w:sz w:val="28"/>
          <w:szCs w:val="28"/>
        </w:rPr>
        <w:t xml:space="preserve">, </w:t>
      </w:r>
      <w:proofErr w:type="spellStart"/>
      <w:r w:rsidR="007F00CB" w:rsidRPr="007F00CB">
        <w:rPr>
          <w:sz w:val="28"/>
          <w:szCs w:val="28"/>
        </w:rPr>
        <w:t>Угличского</w:t>
      </w:r>
      <w:proofErr w:type="spellEnd"/>
      <w:r w:rsidR="007F00CB" w:rsidRPr="007F00CB">
        <w:rPr>
          <w:sz w:val="28"/>
          <w:szCs w:val="28"/>
        </w:rPr>
        <w:t xml:space="preserve"> и Ярославского муниципальных</w:t>
      </w:r>
      <w:r w:rsidR="007F00CB">
        <w:rPr>
          <w:sz w:val="28"/>
          <w:szCs w:val="28"/>
        </w:rPr>
        <w:t xml:space="preserve"> районов</w:t>
      </w:r>
      <w:bookmarkEnd w:id="0"/>
      <w:r w:rsidR="00B118E8">
        <w:rPr>
          <w:sz w:val="28"/>
          <w:szCs w:val="28"/>
        </w:rPr>
        <w:t xml:space="preserve"> </w:t>
      </w:r>
      <w:r w:rsidRPr="00F74820">
        <w:rPr>
          <w:sz w:val="28"/>
          <w:szCs w:val="28"/>
        </w:rPr>
        <w:t>Ярославской области</w:t>
      </w:r>
      <w:r w:rsidR="007F00CB">
        <w:rPr>
          <w:sz w:val="28"/>
          <w:szCs w:val="28"/>
        </w:rPr>
        <w:t xml:space="preserve">, а </w:t>
      </w:r>
      <w:proofErr w:type="spellStart"/>
      <w:r w:rsidR="007F00CB">
        <w:rPr>
          <w:sz w:val="28"/>
          <w:szCs w:val="28"/>
        </w:rPr>
        <w:t>также</w:t>
      </w:r>
      <w:r w:rsidR="00E56460">
        <w:rPr>
          <w:sz w:val="28"/>
          <w:szCs w:val="28"/>
        </w:rPr>
        <w:t>представители</w:t>
      </w:r>
      <w:proofErr w:type="spellEnd"/>
      <w:r w:rsidR="00E56460">
        <w:rPr>
          <w:sz w:val="28"/>
          <w:szCs w:val="28"/>
        </w:rPr>
        <w:t xml:space="preserve"> движенияшкольных лесничеств</w:t>
      </w:r>
      <w:r>
        <w:rPr>
          <w:sz w:val="28"/>
          <w:szCs w:val="28"/>
        </w:rPr>
        <w:t xml:space="preserve"> Костромской </w:t>
      </w:r>
      <w:r w:rsidR="00E56460">
        <w:rPr>
          <w:sz w:val="28"/>
          <w:szCs w:val="28"/>
        </w:rPr>
        <w:t xml:space="preserve">и Вологодской областей. </w:t>
      </w:r>
      <w:r w:rsidR="007A7E1B">
        <w:rPr>
          <w:sz w:val="28"/>
          <w:szCs w:val="28"/>
        </w:rPr>
        <w:t xml:space="preserve">В связи со 105-летием юннатского движения в мероприятии также приняли участие юные натуралисты </w:t>
      </w:r>
      <w:r w:rsidR="007A7E1B" w:rsidRPr="007A7E1B">
        <w:rPr>
          <w:sz w:val="28"/>
          <w:szCs w:val="28"/>
        </w:rPr>
        <w:t xml:space="preserve">города Ярославль, </w:t>
      </w:r>
      <w:proofErr w:type="spellStart"/>
      <w:r w:rsidR="007A7E1B" w:rsidRPr="007A7E1B">
        <w:rPr>
          <w:sz w:val="28"/>
          <w:szCs w:val="28"/>
        </w:rPr>
        <w:t>Мышкинского</w:t>
      </w:r>
      <w:proofErr w:type="spellEnd"/>
      <w:r w:rsidR="007A7E1B" w:rsidRPr="007A7E1B">
        <w:rPr>
          <w:sz w:val="28"/>
          <w:szCs w:val="28"/>
        </w:rPr>
        <w:t>, Рыбинского</w:t>
      </w:r>
      <w:r w:rsidR="007A7E1B">
        <w:rPr>
          <w:sz w:val="28"/>
          <w:szCs w:val="28"/>
        </w:rPr>
        <w:t xml:space="preserve"> и </w:t>
      </w:r>
      <w:proofErr w:type="spellStart"/>
      <w:r w:rsidR="007A7E1B" w:rsidRPr="007A7E1B">
        <w:rPr>
          <w:sz w:val="28"/>
          <w:szCs w:val="28"/>
        </w:rPr>
        <w:t>Угличского</w:t>
      </w:r>
      <w:proofErr w:type="spellEnd"/>
      <w:r w:rsidR="005776EE">
        <w:rPr>
          <w:sz w:val="28"/>
          <w:szCs w:val="28"/>
        </w:rPr>
        <w:t xml:space="preserve"> </w:t>
      </w:r>
      <w:r w:rsidR="007A7E1B" w:rsidRPr="007F00CB">
        <w:rPr>
          <w:sz w:val="28"/>
          <w:szCs w:val="28"/>
        </w:rPr>
        <w:t>муниципальных</w:t>
      </w:r>
      <w:r w:rsidR="007A7E1B">
        <w:rPr>
          <w:sz w:val="28"/>
          <w:szCs w:val="28"/>
        </w:rPr>
        <w:t xml:space="preserve"> районов. </w:t>
      </w:r>
      <w:r>
        <w:rPr>
          <w:sz w:val="28"/>
          <w:szCs w:val="28"/>
        </w:rPr>
        <w:t xml:space="preserve">Всего в </w:t>
      </w:r>
      <w:r w:rsidR="007A7E1B">
        <w:rPr>
          <w:sz w:val="28"/>
          <w:szCs w:val="28"/>
        </w:rPr>
        <w:t>Фестивале</w:t>
      </w:r>
      <w:r>
        <w:rPr>
          <w:sz w:val="28"/>
          <w:szCs w:val="28"/>
        </w:rPr>
        <w:t xml:space="preserve"> участвовало </w:t>
      </w:r>
      <w:r w:rsidR="007A7E1B">
        <w:rPr>
          <w:sz w:val="28"/>
          <w:szCs w:val="28"/>
        </w:rPr>
        <w:t xml:space="preserve">около </w:t>
      </w:r>
      <w:r w:rsidR="000C7576" w:rsidRPr="005776EE">
        <w:rPr>
          <w:sz w:val="28"/>
          <w:szCs w:val="28"/>
        </w:rPr>
        <w:t>1</w:t>
      </w:r>
      <w:r w:rsidR="003B0BAA">
        <w:rPr>
          <w:sz w:val="28"/>
          <w:szCs w:val="28"/>
        </w:rPr>
        <w:t>50</w:t>
      </w:r>
      <w:r>
        <w:rPr>
          <w:sz w:val="28"/>
          <w:szCs w:val="28"/>
        </w:rPr>
        <w:t xml:space="preserve"> школьников в возрасте от 10 до 1</w:t>
      </w:r>
      <w:r w:rsidR="00E56460">
        <w:rPr>
          <w:sz w:val="28"/>
          <w:szCs w:val="28"/>
        </w:rPr>
        <w:t>8</w:t>
      </w:r>
      <w:r>
        <w:rPr>
          <w:sz w:val="28"/>
          <w:szCs w:val="28"/>
        </w:rPr>
        <w:t xml:space="preserve"> лет.</w:t>
      </w:r>
    </w:p>
    <w:p w:rsidR="002F5A5E" w:rsidRDefault="007F00CB" w:rsidP="002F5A5E">
      <w:pPr>
        <w:tabs>
          <w:tab w:val="left" w:pos="1080"/>
          <w:tab w:val="left" w:pos="1440"/>
        </w:tabs>
        <w:suppressAutoHyphens/>
        <w:ind w:firstLine="709"/>
        <w:jc w:val="both"/>
        <w:rPr>
          <w:sz w:val="28"/>
          <w:szCs w:val="28"/>
        </w:rPr>
      </w:pPr>
      <w:r w:rsidRPr="002F5A5E">
        <w:rPr>
          <w:sz w:val="28"/>
          <w:szCs w:val="28"/>
        </w:rPr>
        <w:t>Фестиваль прошёл при поддержке</w:t>
      </w:r>
      <w:r w:rsidR="002F5A5E" w:rsidRPr="009B4E8E">
        <w:rPr>
          <w:sz w:val="28"/>
          <w:szCs w:val="28"/>
        </w:rPr>
        <w:t>веду</w:t>
      </w:r>
      <w:r w:rsidR="002F5A5E">
        <w:rPr>
          <w:sz w:val="28"/>
          <w:szCs w:val="28"/>
        </w:rPr>
        <w:t xml:space="preserve">щих природоохранных организаций, общественных движений и  популярных </w:t>
      </w:r>
      <w:proofErr w:type="spellStart"/>
      <w:r w:rsidR="002F5A5E">
        <w:rPr>
          <w:sz w:val="28"/>
          <w:szCs w:val="28"/>
        </w:rPr>
        <w:t>экоактивистов</w:t>
      </w:r>
      <w:proofErr w:type="spellEnd"/>
      <w:r w:rsidR="002F5A5E">
        <w:rPr>
          <w:sz w:val="28"/>
          <w:szCs w:val="28"/>
        </w:rPr>
        <w:t xml:space="preserve">, осуществляющих свою деятельность в регионе: Министерства лесного хозяйства и природопользования </w:t>
      </w:r>
      <w:r w:rsidR="002F5A5E" w:rsidRPr="0007658E">
        <w:rPr>
          <w:sz w:val="28"/>
          <w:szCs w:val="28"/>
        </w:rPr>
        <w:t>Ярославской области</w:t>
      </w:r>
      <w:r w:rsidR="002F5A5E">
        <w:rPr>
          <w:sz w:val="28"/>
          <w:szCs w:val="28"/>
        </w:rPr>
        <w:t xml:space="preserve"> в лице </w:t>
      </w:r>
      <w:hyperlink r:id="rId5" w:history="1">
        <w:r w:rsidR="002F5A5E" w:rsidRPr="002F5A5E">
          <w:rPr>
            <w:sz w:val="28"/>
            <w:szCs w:val="28"/>
          </w:rPr>
          <w:t>Государственного казённого учреждения Ярославской области «Ярославское лесничество»</w:t>
        </w:r>
      </w:hyperlink>
      <w:r w:rsidR="002F5A5E">
        <w:rPr>
          <w:sz w:val="28"/>
          <w:szCs w:val="28"/>
        </w:rPr>
        <w:t xml:space="preserve">, </w:t>
      </w:r>
      <w:r w:rsidR="002F5A5E" w:rsidRPr="00833938">
        <w:rPr>
          <w:sz w:val="28"/>
          <w:szCs w:val="28"/>
        </w:rPr>
        <w:t>Ярославск</w:t>
      </w:r>
      <w:r w:rsidR="002F5A5E">
        <w:rPr>
          <w:sz w:val="28"/>
          <w:szCs w:val="28"/>
        </w:rPr>
        <w:t>ой</w:t>
      </w:r>
      <w:r w:rsidR="002F5A5E" w:rsidRPr="00833938">
        <w:rPr>
          <w:sz w:val="28"/>
          <w:szCs w:val="28"/>
        </w:rPr>
        <w:t xml:space="preserve"> областн</w:t>
      </w:r>
      <w:r w:rsidR="002F5A5E">
        <w:rPr>
          <w:sz w:val="28"/>
          <w:szCs w:val="28"/>
        </w:rPr>
        <w:t>ой</w:t>
      </w:r>
      <w:r w:rsidR="002F5A5E" w:rsidRPr="00833938">
        <w:rPr>
          <w:sz w:val="28"/>
          <w:szCs w:val="28"/>
        </w:rPr>
        <w:t xml:space="preserve"> общественн</w:t>
      </w:r>
      <w:r w:rsidR="002F5A5E">
        <w:rPr>
          <w:sz w:val="28"/>
          <w:szCs w:val="28"/>
        </w:rPr>
        <w:t>ой</w:t>
      </w:r>
      <w:r w:rsidR="002F5A5E" w:rsidRPr="00833938">
        <w:rPr>
          <w:sz w:val="28"/>
          <w:szCs w:val="28"/>
        </w:rPr>
        <w:t xml:space="preserve"> организаци</w:t>
      </w:r>
      <w:r w:rsidR="002F5A5E">
        <w:rPr>
          <w:sz w:val="28"/>
          <w:szCs w:val="28"/>
        </w:rPr>
        <w:t>и</w:t>
      </w:r>
      <w:r w:rsidR="002F5A5E" w:rsidRPr="00833938">
        <w:rPr>
          <w:sz w:val="28"/>
          <w:szCs w:val="28"/>
        </w:rPr>
        <w:t xml:space="preserve"> Общероссийской общественной организации «Всероссийское общество охраны природы»</w:t>
      </w:r>
      <w:r w:rsidR="002F5A5E">
        <w:rPr>
          <w:sz w:val="28"/>
          <w:szCs w:val="28"/>
        </w:rPr>
        <w:t>,</w:t>
      </w:r>
      <w:r w:rsidR="002F5A5E" w:rsidRPr="006C1891">
        <w:rPr>
          <w:sz w:val="28"/>
          <w:szCs w:val="28"/>
        </w:rPr>
        <w:t>Ярославско</w:t>
      </w:r>
      <w:r w:rsidR="002F5A5E">
        <w:rPr>
          <w:sz w:val="28"/>
          <w:szCs w:val="28"/>
        </w:rPr>
        <w:t>го</w:t>
      </w:r>
      <w:r w:rsidR="002F5A5E" w:rsidRPr="006C1891">
        <w:rPr>
          <w:sz w:val="28"/>
          <w:szCs w:val="28"/>
        </w:rPr>
        <w:t xml:space="preserve"> городско</w:t>
      </w:r>
      <w:r w:rsidR="002F5A5E">
        <w:rPr>
          <w:sz w:val="28"/>
          <w:szCs w:val="28"/>
        </w:rPr>
        <w:t>го</w:t>
      </w:r>
      <w:r w:rsidR="002F5A5E" w:rsidRPr="006C1891">
        <w:rPr>
          <w:sz w:val="28"/>
          <w:szCs w:val="28"/>
        </w:rPr>
        <w:t xml:space="preserve"> общественно</w:t>
      </w:r>
      <w:r w:rsidR="002F5A5E">
        <w:rPr>
          <w:sz w:val="28"/>
          <w:szCs w:val="28"/>
        </w:rPr>
        <w:t>го</w:t>
      </w:r>
      <w:r w:rsidR="002F5A5E" w:rsidRPr="006C1891">
        <w:rPr>
          <w:sz w:val="28"/>
          <w:szCs w:val="28"/>
        </w:rPr>
        <w:t xml:space="preserve"> движени</w:t>
      </w:r>
      <w:r w:rsidR="002F5A5E">
        <w:rPr>
          <w:sz w:val="28"/>
          <w:szCs w:val="28"/>
        </w:rPr>
        <w:t xml:space="preserve">я </w:t>
      </w:r>
      <w:r w:rsidR="002F5A5E" w:rsidRPr="006C1891">
        <w:rPr>
          <w:sz w:val="28"/>
          <w:szCs w:val="28"/>
        </w:rPr>
        <w:t>«ЯРОСЛАВЛЬ-2000»</w:t>
      </w:r>
      <w:r w:rsidR="002F5A5E">
        <w:rPr>
          <w:sz w:val="28"/>
          <w:szCs w:val="28"/>
        </w:rPr>
        <w:t>,</w:t>
      </w:r>
      <w:r w:rsidR="002F5A5E" w:rsidRPr="003D2748">
        <w:rPr>
          <w:sz w:val="28"/>
          <w:szCs w:val="28"/>
        </w:rPr>
        <w:t>Государственно</w:t>
      </w:r>
      <w:r w:rsidR="002F5A5E">
        <w:rPr>
          <w:sz w:val="28"/>
          <w:szCs w:val="28"/>
        </w:rPr>
        <w:t xml:space="preserve">го </w:t>
      </w:r>
      <w:r w:rsidR="002F5A5E" w:rsidRPr="003D2748">
        <w:rPr>
          <w:sz w:val="28"/>
          <w:szCs w:val="28"/>
        </w:rPr>
        <w:t>автономно</w:t>
      </w:r>
      <w:r w:rsidR="002F5A5E">
        <w:rPr>
          <w:sz w:val="28"/>
          <w:szCs w:val="28"/>
        </w:rPr>
        <w:t>го</w:t>
      </w:r>
      <w:r w:rsidR="002F5A5E" w:rsidRPr="003D2748">
        <w:rPr>
          <w:sz w:val="28"/>
          <w:szCs w:val="28"/>
        </w:rPr>
        <w:t xml:space="preserve"> учреждени</w:t>
      </w:r>
      <w:r w:rsidR="002F5A5E">
        <w:rPr>
          <w:sz w:val="28"/>
          <w:szCs w:val="28"/>
        </w:rPr>
        <w:t>я</w:t>
      </w:r>
      <w:r w:rsidR="002F5A5E" w:rsidRPr="003D2748">
        <w:rPr>
          <w:sz w:val="28"/>
          <w:szCs w:val="28"/>
        </w:rPr>
        <w:t xml:space="preserve"> культуры Ярославской области«Ярославский государственный историко-архитектурный и художественный музей-заповедник»</w:t>
      </w:r>
      <w:r w:rsidR="002F5A5E">
        <w:rPr>
          <w:sz w:val="28"/>
          <w:szCs w:val="28"/>
        </w:rPr>
        <w:t xml:space="preserve"> в лице </w:t>
      </w:r>
      <w:proofErr w:type="spellStart"/>
      <w:r w:rsidR="002F5A5E">
        <w:rPr>
          <w:sz w:val="28"/>
          <w:szCs w:val="28"/>
        </w:rPr>
        <w:t>естественно-исторического</w:t>
      </w:r>
      <w:proofErr w:type="spellEnd"/>
      <w:r w:rsidR="002F5A5E">
        <w:rPr>
          <w:sz w:val="28"/>
          <w:szCs w:val="28"/>
        </w:rPr>
        <w:t xml:space="preserve"> отдела, </w:t>
      </w:r>
      <w:proofErr w:type="spellStart"/>
      <w:r w:rsidR="007825F0">
        <w:rPr>
          <w:sz w:val="28"/>
          <w:szCs w:val="28"/>
        </w:rPr>
        <w:t>экоактивиста</w:t>
      </w:r>
      <w:proofErr w:type="spellEnd"/>
      <w:r w:rsidR="007825F0">
        <w:rPr>
          <w:sz w:val="28"/>
          <w:szCs w:val="28"/>
        </w:rPr>
        <w:t xml:space="preserve"> Дарьи Игумновой (</w:t>
      </w:r>
      <w:r w:rsidR="007825F0" w:rsidRPr="00833938">
        <w:rPr>
          <w:sz w:val="28"/>
          <w:szCs w:val="28"/>
        </w:rPr>
        <w:t>автор</w:t>
      </w:r>
      <w:r w:rsidR="007825F0">
        <w:rPr>
          <w:sz w:val="28"/>
          <w:szCs w:val="28"/>
        </w:rPr>
        <w:t xml:space="preserve"> проекта «</w:t>
      </w:r>
      <w:proofErr w:type="spellStart"/>
      <w:r w:rsidR="007825F0">
        <w:rPr>
          <w:sz w:val="28"/>
          <w:szCs w:val="28"/>
        </w:rPr>
        <w:t>Экопровинция</w:t>
      </w:r>
      <w:proofErr w:type="spellEnd"/>
      <w:r w:rsidR="007825F0">
        <w:rPr>
          <w:sz w:val="28"/>
          <w:szCs w:val="28"/>
        </w:rPr>
        <w:t xml:space="preserve">», посвященного частной инициативе по </w:t>
      </w:r>
      <w:r w:rsidR="007825F0" w:rsidRPr="00833938">
        <w:rPr>
          <w:sz w:val="28"/>
          <w:szCs w:val="28"/>
        </w:rPr>
        <w:t>организаци</w:t>
      </w:r>
      <w:r w:rsidR="007825F0">
        <w:rPr>
          <w:sz w:val="28"/>
          <w:szCs w:val="28"/>
        </w:rPr>
        <w:t>и</w:t>
      </w:r>
      <w:r w:rsidR="007825F0" w:rsidRPr="00833938">
        <w:rPr>
          <w:sz w:val="28"/>
          <w:szCs w:val="28"/>
        </w:rPr>
        <w:t xml:space="preserve"> раздельного сбора отходов в г. Мышкин)</w:t>
      </w:r>
      <w:proofErr w:type="gramStart"/>
      <w:r w:rsidR="007825F0">
        <w:rPr>
          <w:sz w:val="28"/>
          <w:szCs w:val="28"/>
        </w:rPr>
        <w:t>,</w:t>
      </w:r>
      <w:r w:rsidR="007825F0" w:rsidRPr="00A21DA2">
        <w:rPr>
          <w:sz w:val="28"/>
          <w:szCs w:val="28"/>
        </w:rPr>
        <w:t>Я</w:t>
      </w:r>
      <w:proofErr w:type="gramEnd"/>
      <w:r w:rsidR="007825F0" w:rsidRPr="00A21DA2">
        <w:rPr>
          <w:sz w:val="28"/>
          <w:szCs w:val="28"/>
        </w:rPr>
        <w:t>рославск</w:t>
      </w:r>
      <w:r w:rsidR="007825F0">
        <w:rPr>
          <w:sz w:val="28"/>
          <w:szCs w:val="28"/>
        </w:rPr>
        <w:t xml:space="preserve">ой </w:t>
      </w:r>
      <w:r w:rsidR="007825F0" w:rsidRPr="00A21DA2">
        <w:rPr>
          <w:sz w:val="28"/>
          <w:szCs w:val="28"/>
        </w:rPr>
        <w:t>региональн</w:t>
      </w:r>
      <w:r w:rsidR="007825F0">
        <w:rPr>
          <w:sz w:val="28"/>
          <w:szCs w:val="28"/>
        </w:rPr>
        <w:t xml:space="preserve">ой </w:t>
      </w:r>
      <w:r w:rsidR="007825F0" w:rsidRPr="00A21DA2">
        <w:rPr>
          <w:sz w:val="28"/>
          <w:szCs w:val="28"/>
        </w:rPr>
        <w:t>общественн</w:t>
      </w:r>
      <w:r w:rsidR="007825F0">
        <w:rPr>
          <w:sz w:val="28"/>
          <w:szCs w:val="28"/>
        </w:rPr>
        <w:t xml:space="preserve">ой </w:t>
      </w:r>
      <w:r w:rsidR="007825F0" w:rsidRPr="00A21DA2">
        <w:rPr>
          <w:sz w:val="28"/>
          <w:szCs w:val="28"/>
        </w:rPr>
        <w:t>организаци</w:t>
      </w:r>
      <w:r w:rsidR="007825F0">
        <w:rPr>
          <w:sz w:val="28"/>
          <w:szCs w:val="28"/>
        </w:rPr>
        <w:t xml:space="preserve">и </w:t>
      </w:r>
      <w:r w:rsidR="007825F0" w:rsidRPr="00A21DA2">
        <w:rPr>
          <w:sz w:val="28"/>
          <w:szCs w:val="28"/>
        </w:rPr>
        <w:t>по содействию в</w:t>
      </w:r>
      <w:r w:rsidR="005776EE">
        <w:rPr>
          <w:sz w:val="28"/>
          <w:szCs w:val="28"/>
        </w:rPr>
        <w:t xml:space="preserve"> </w:t>
      </w:r>
      <w:r w:rsidR="007825F0" w:rsidRPr="00A21DA2">
        <w:rPr>
          <w:sz w:val="28"/>
          <w:szCs w:val="28"/>
        </w:rPr>
        <w:t>поиске</w:t>
      </w:r>
      <w:r w:rsidR="005776EE">
        <w:rPr>
          <w:sz w:val="28"/>
          <w:szCs w:val="28"/>
        </w:rPr>
        <w:t xml:space="preserve"> </w:t>
      </w:r>
      <w:r w:rsidR="007825F0" w:rsidRPr="00A21DA2">
        <w:rPr>
          <w:sz w:val="28"/>
          <w:szCs w:val="28"/>
        </w:rPr>
        <w:t>пропавших</w:t>
      </w:r>
      <w:r w:rsidR="005776EE">
        <w:rPr>
          <w:sz w:val="28"/>
          <w:szCs w:val="28"/>
        </w:rPr>
        <w:t xml:space="preserve"> </w:t>
      </w:r>
      <w:r w:rsidR="007825F0" w:rsidRPr="00A21DA2">
        <w:rPr>
          <w:sz w:val="28"/>
          <w:szCs w:val="28"/>
        </w:rPr>
        <w:t>детей</w:t>
      </w:r>
      <w:r w:rsidR="005776EE">
        <w:rPr>
          <w:sz w:val="28"/>
          <w:szCs w:val="28"/>
        </w:rPr>
        <w:t xml:space="preserve"> </w:t>
      </w:r>
      <w:r w:rsidR="007825F0" w:rsidRPr="00A21DA2">
        <w:rPr>
          <w:sz w:val="28"/>
          <w:szCs w:val="28"/>
        </w:rPr>
        <w:t>и</w:t>
      </w:r>
      <w:r w:rsidR="005776EE">
        <w:rPr>
          <w:sz w:val="28"/>
          <w:szCs w:val="28"/>
        </w:rPr>
        <w:t xml:space="preserve"> </w:t>
      </w:r>
      <w:r w:rsidR="007825F0" w:rsidRPr="00A21DA2">
        <w:rPr>
          <w:sz w:val="28"/>
          <w:szCs w:val="28"/>
        </w:rPr>
        <w:t>взрослых «</w:t>
      </w:r>
      <w:proofErr w:type="spellStart"/>
      <w:r w:rsidR="007825F0" w:rsidRPr="00A21DA2">
        <w:rPr>
          <w:sz w:val="28"/>
          <w:szCs w:val="28"/>
        </w:rPr>
        <w:t>Ярспас</w:t>
      </w:r>
      <w:proofErr w:type="spellEnd"/>
      <w:r w:rsidR="007825F0" w:rsidRPr="00A21DA2">
        <w:rPr>
          <w:sz w:val="28"/>
          <w:szCs w:val="28"/>
        </w:rPr>
        <w:t>»</w:t>
      </w:r>
      <w:r w:rsidR="001D4406">
        <w:rPr>
          <w:sz w:val="28"/>
          <w:szCs w:val="28"/>
        </w:rPr>
        <w:t>.</w:t>
      </w:r>
    </w:p>
    <w:p w:rsidR="001D4406" w:rsidRDefault="001D4406" w:rsidP="001D4406">
      <w:pPr>
        <w:shd w:val="clear" w:color="auto" w:fill="FFFFFF"/>
        <w:ind w:firstLine="720"/>
        <w:jc w:val="both"/>
        <w:rPr>
          <w:sz w:val="28"/>
          <w:szCs w:val="28"/>
        </w:rPr>
      </w:pPr>
      <w:r>
        <w:rPr>
          <w:sz w:val="28"/>
          <w:szCs w:val="28"/>
        </w:rPr>
        <w:t xml:space="preserve">В этом году Фестиваль посвящен теме природоохранного добровольчества. Региональным ресурсным центром по направлению «Экологическое воспитание школьников» совместно с партнёрами Фестиваля была разработана одноимённая образовательная программа для школьников. Партнёры Фестиваля в рамках организованных ими образовательных площадок рассказали ребятам о своём опыте волонтёрской </w:t>
      </w:r>
      <w:r>
        <w:rPr>
          <w:sz w:val="28"/>
          <w:szCs w:val="28"/>
        </w:rPr>
        <w:lastRenderedPageBreak/>
        <w:t>деятельности в сфере охраны природы  и возможностях участия в экологической повестке.</w:t>
      </w:r>
    </w:p>
    <w:p w:rsidR="002F5A5E" w:rsidRDefault="00257242" w:rsidP="00A43F3E">
      <w:pPr>
        <w:tabs>
          <w:tab w:val="left" w:pos="1080"/>
          <w:tab w:val="left" w:pos="1440"/>
        </w:tabs>
        <w:suppressAutoHyphens/>
        <w:ind w:firstLine="709"/>
        <w:jc w:val="both"/>
        <w:rPr>
          <w:sz w:val="28"/>
          <w:szCs w:val="28"/>
        </w:rPr>
      </w:pPr>
      <w:r w:rsidRPr="00257242">
        <w:rPr>
          <w:sz w:val="28"/>
          <w:szCs w:val="28"/>
        </w:rPr>
        <w:t xml:space="preserve">В ходе </w:t>
      </w:r>
      <w:proofErr w:type="spellStart"/>
      <w:r w:rsidRPr="00257242">
        <w:rPr>
          <w:sz w:val="28"/>
          <w:szCs w:val="28"/>
        </w:rPr>
        <w:t>раус-программы</w:t>
      </w:r>
      <w:proofErr w:type="spellEnd"/>
      <w:r w:rsidRPr="00257242">
        <w:rPr>
          <w:sz w:val="28"/>
          <w:szCs w:val="28"/>
        </w:rPr>
        <w:t xml:space="preserve"> профессиональные учебные заведения региона в форме ярмарки «зелёных профессий» рассказали участникам Фестиваля о разнообразии профессий </w:t>
      </w:r>
      <w:r w:rsidR="0020669F" w:rsidRPr="0020669F">
        <w:rPr>
          <w:sz w:val="28"/>
          <w:szCs w:val="28"/>
        </w:rPr>
        <w:t xml:space="preserve">в сфере экологии, </w:t>
      </w:r>
      <w:r>
        <w:rPr>
          <w:sz w:val="28"/>
          <w:szCs w:val="28"/>
        </w:rPr>
        <w:t xml:space="preserve">лесного и </w:t>
      </w:r>
      <w:r w:rsidRPr="00257242">
        <w:rPr>
          <w:sz w:val="28"/>
          <w:szCs w:val="28"/>
        </w:rPr>
        <w:t xml:space="preserve">природоохранного профиля. Образовательными организациями-партнёрами в этом году выступили: Федеральное государственное бюджетное образовательное учреждение высшего образования «Ярославский государственный аграрный университет», Государственное профессиональное  образовательное учреждение Ярославской области Рыбинский лесотехнический колледж, Федеральное государственное бюджетное образовательное учреждение высшего образования «Ярославский государственный технический университет», Федеральное государственное бюджетное образовательное учреждение высшего образования «Вологодская государственная </w:t>
      </w:r>
      <w:proofErr w:type="spellStart"/>
      <w:r w:rsidRPr="00257242">
        <w:rPr>
          <w:sz w:val="28"/>
          <w:szCs w:val="28"/>
        </w:rPr>
        <w:t>молочнохозяйственная</w:t>
      </w:r>
      <w:proofErr w:type="spellEnd"/>
      <w:r w:rsidRPr="00257242">
        <w:rPr>
          <w:sz w:val="28"/>
          <w:szCs w:val="28"/>
        </w:rPr>
        <w:t xml:space="preserve"> академия имени Н.В. Верещагина»</w:t>
      </w:r>
      <w:r>
        <w:rPr>
          <w:sz w:val="28"/>
          <w:szCs w:val="28"/>
        </w:rPr>
        <w:t>.</w:t>
      </w:r>
      <w:r w:rsidR="0001619B">
        <w:rPr>
          <w:sz w:val="28"/>
          <w:szCs w:val="28"/>
        </w:rPr>
        <w:t xml:space="preserve"> Представителем дополнительного образования на выставке-ярмарке стала «Экостанция. Ярославская область», на площадке которой участники узнали об основных направлениях естественнонаучного образования детей и юношества.</w:t>
      </w:r>
    </w:p>
    <w:p w:rsidR="00CF411C" w:rsidRDefault="00CF411C" w:rsidP="00A43F3E">
      <w:pPr>
        <w:tabs>
          <w:tab w:val="left" w:pos="1080"/>
          <w:tab w:val="left" w:pos="1440"/>
        </w:tabs>
        <w:suppressAutoHyphens/>
        <w:ind w:firstLine="709"/>
        <w:jc w:val="both"/>
        <w:rPr>
          <w:sz w:val="28"/>
          <w:szCs w:val="28"/>
        </w:rPr>
      </w:pPr>
      <w:r w:rsidRPr="00CF411C">
        <w:rPr>
          <w:sz w:val="28"/>
          <w:szCs w:val="28"/>
        </w:rPr>
        <w:t xml:space="preserve">Для руководителей и наставников школьных лесничеств </w:t>
      </w:r>
      <w:r>
        <w:rPr>
          <w:sz w:val="28"/>
          <w:szCs w:val="28"/>
        </w:rPr>
        <w:t>региона</w:t>
      </w:r>
      <w:r w:rsidRPr="00CF411C">
        <w:rPr>
          <w:sz w:val="28"/>
          <w:szCs w:val="28"/>
        </w:rPr>
        <w:t xml:space="preserve"> состоялся круглый стол на тему «Актуальные направления деятельности школьных лесничеств Ярославской области» при участии </w:t>
      </w:r>
      <w:r>
        <w:rPr>
          <w:sz w:val="28"/>
          <w:szCs w:val="28"/>
        </w:rPr>
        <w:t>коллег из движения школьных лесничеств Вологодской области.</w:t>
      </w:r>
    </w:p>
    <w:p w:rsidR="00F74189" w:rsidRDefault="00F74189" w:rsidP="00A43F3E">
      <w:pPr>
        <w:shd w:val="clear" w:color="auto" w:fill="FFFFFF"/>
        <w:ind w:firstLine="720"/>
        <w:jc w:val="both"/>
        <w:rPr>
          <w:sz w:val="28"/>
          <w:szCs w:val="28"/>
        </w:rPr>
      </w:pPr>
      <w:r w:rsidRPr="0074466C">
        <w:rPr>
          <w:sz w:val="28"/>
          <w:szCs w:val="28"/>
        </w:rPr>
        <w:t>В</w:t>
      </w:r>
      <w:r w:rsidR="00FE57F3">
        <w:rPr>
          <w:sz w:val="28"/>
          <w:szCs w:val="28"/>
        </w:rPr>
        <w:t xml:space="preserve"> ходе Фестиваля в</w:t>
      </w:r>
      <w:r w:rsidRPr="0074466C">
        <w:rPr>
          <w:sz w:val="28"/>
          <w:szCs w:val="28"/>
        </w:rPr>
        <w:t xml:space="preserve">сем </w:t>
      </w:r>
      <w:r w:rsidR="008C4B3A">
        <w:rPr>
          <w:sz w:val="28"/>
          <w:szCs w:val="28"/>
        </w:rPr>
        <w:t>детским экологическим объединениям</w:t>
      </w:r>
      <w:r w:rsidRPr="0074466C">
        <w:rPr>
          <w:sz w:val="28"/>
          <w:szCs w:val="28"/>
        </w:rPr>
        <w:t xml:space="preserve">, принявшим участие в </w:t>
      </w:r>
      <w:r w:rsidR="00FE57F3">
        <w:rPr>
          <w:sz w:val="28"/>
          <w:szCs w:val="28"/>
        </w:rPr>
        <w:t>мероприятии</w:t>
      </w:r>
      <w:r w:rsidR="0074466C">
        <w:rPr>
          <w:sz w:val="28"/>
          <w:szCs w:val="28"/>
        </w:rPr>
        <w:t>, вручены памятные сувениры</w:t>
      </w:r>
      <w:r w:rsidR="00F40486">
        <w:rPr>
          <w:sz w:val="28"/>
          <w:szCs w:val="28"/>
        </w:rPr>
        <w:t>с символикой движения школьных лесничеств Ярославской области</w:t>
      </w:r>
      <w:r w:rsidR="0074466C">
        <w:rPr>
          <w:sz w:val="28"/>
          <w:szCs w:val="28"/>
        </w:rPr>
        <w:t>.</w:t>
      </w:r>
      <w:r w:rsidR="00A43F3E">
        <w:rPr>
          <w:sz w:val="28"/>
          <w:szCs w:val="28"/>
        </w:rPr>
        <w:t>Руководителям организаций-партнёров вручены благодарственные письма. И каждый участник Фестиваля на память о сегодняшнем мероприятии получил в дар от владельца</w:t>
      </w:r>
      <w:r w:rsidR="008C4B3A" w:rsidRPr="006C1891">
        <w:rPr>
          <w:sz w:val="28"/>
          <w:szCs w:val="28"/>
        </w:rPr>
        <w:t xml:space="preserve"> частного древесного питомника «Кедры Алтая»</w:t>
      </w:r>
      <w:r w:rsidR="00A43F3E">
        <w:rPr>
          <w:sz w:val="28"/>
          <w:szCs w:val="28"/>
        </w:rPr>
        <w:t xml:space="preserve"> (г</w:t>
      </w:r>
      <w:proofErr w:type="gramStart"/>
      <w:r w:rsidR="00A43F3E">
        <w:rPr>
          <w:sz w:val="28"/>
          <w:szCs w:val="28"/>
        </w:rPr>
        <w:t>.Х</w:t>
      </w:r>
      <w:proofErr w:type="gramEnd"/>
      <w:r w:rsidR="00A43F3E">
        <w:rPr>
          <w:sz w:val="28"/>
          <w:szCs w:val="28"/>
        </w:rPr>
        <w:t>отьково, МО) Басанова Николая Николаевича</w:t>
      </w:r>
      <w:r w:rsidR="00B118E8">
        <w:rPr>
          <w:sz w:val="28"/>
          <w:szCs w:val="28"/>
        </w:rPr>
        <w:t xml:space="preserve"> </w:t>
      </w:r>
      <w:r w:rsidR="00A43F3E">
        <w:rPr>
          <w:sz w:val="28"/>
          <w:szCs w:val="28"/>
        </w:rPr>
        <w:t>трёхлетний сеянец кедра сибирского.</w:t>
      </w:r>
    </w:p>
    <w:p w:rsidR="006A7B2E" w:rsidRDefault="006A7B2E" w:rsidP="00BE3B84">
      <w:pPr>
        <w:shd w:val="clear" w:color="auto" w:fill="FFFFFF"/>
        <w:ind w:firstLine="720"/>
        <w:jc w:val="both"/>
        <w:rPr>
          <w:sz w:val="28"/>
          <w:szCs w:val="28"/>
        </w:rPr>
      </w:pPr>
      <w:r w:rsidRPr="00232E07">
        <w:rPr>
          <w:b/>
          <w:sz w:val="28"/>
          <w:szCs w:val="28"/>
        </w:rPr>
        <w:t>Краткая справка о движении школьных лесничеств Ярославской области:</w:t>
      </w:r>
      <w:r w:rsidR="00BE3B84">
        <w:rPr>
          <w:sz w:val="28"/>
          <w:szCs w:val="28"/>
        </w:rPr>
        <w:t>работа в рамках данного направления ведётся силами</w:t>
      </w:r>
      <w:r w:rsidR="00A43F3E">
        <w:rPr>
          <w:sz w:val="28"/>
          <w:szCs w:val="28"/>
        </w:rPr>
        <w:t xml:space="preserve"> Министерства </w:t>
      </w:r>
      <w:r w:rsidR="00BE3B84">
        <w:rPr>
          <w:sz w:val="28"/>
          <w:szCs w:val="28"/>
        </w:rPr>
        <w:t xml:space="preserve">образования и </w:t>
      </w:r>
      <w:r w:rsidR="000B4D92">
        <w:rPr>
          <w:sz w:val="28"/>
          <w:szCs w:val="28"/>
        </w:rPr>
        <w:t>Министерства лесного хозяйства и природопользования</w:t>
      </w:r>
      <w:r w:rsidR="00BE3B84">
        <w:rPr>
          <w:sz w:val="28"/>
          <w:szCs w:val="28"/>
        </w:rPr>
        <w:t>: у каждого школьного лесничества есть руководитель от образов</w:t>
      </w:r>
      <w:r w:rsidR="00212779">
        <w:rPr>
          <w:sz w:val="28"/>
          <w:szCs w:val="28"/>
        </w:rPr>
        <w:t xml:space="preserve">ательной организации (педагог) </w:t>
      </w:r>
      <w:r w:rsidR="00BE3B84">
        <w:rPr>
          <w:sz w:val="28"/>
          <w:szCs w:val="28"/>
        </w:rPr>
        <w:t>и куратор  от лесничества  (специалист лесного хозяйства). П</w:t>
      </w:r>
      <w:r w:rsidRPr="00232E07">
        <w:rPr>
          <w:sz w:val="28"/>
          <w:szCs w:val="28"/>
        </w:rPr>
        <w:t>о данным региональн</w:t>
      </w:r>
      <w:r>
        <w:rPr>
          <w:sz w:val="28"/>
          <w:szCs w:val="28"/>
        </w:rPr>
        <w:t>ого</w:t>
      </w:r>
      <w:r w:rsidRPr="00232E07">
        <w:rPr>
          <w:sz w:val="28"/>
          <w:szCs w:val="28"/>
        </w:rPr>
        <w:t xml:space="preserve"> ресурсн</w:t>
      </w:r>
      <w:r>
        <w:rPr>
          <w:sz w:val="28"/>
          <w:szCs w:val="28"/>
        </w:rPr>
        <w:t>ого</w:t>
      </w:r>
      <w:r w:rsidRPr="00232E07">
        <w:rPr>
          <w:sz w:val="28"/>
          <w:szCs w:val="28"/>
        </w:rPr>
        <w:t xml:space="preserve"> центр</w:t>
      </w:r>
      <w:r>
        <w:rPr>
          <w:sz w:val="28"/>
          <w:szCs w:val="28"/>
        </w:rPr>
        <w:t>а</w:t>
      </w:r>
      <w:r w:rsidRPr="00232E07">
        <w:rPr>
          <w:sz w:val="28"/>
          <w:szCs w:val="28"/>
        </w:rPr>
        <w:t xml:space="preserve"> по направлению «Экологическое воспитание школьников»</w:t>
      </w:r>
      <w:r w:rsidR="000B4D92">
        <w:rPr>
          <w:sz w:val="28"/>
          <w:szCs w:val="28"/>
        </w:rPr>
        <w:t xml:space="preserve"> (</w:t>
      </w:r>
      <w:r w:rsidR="000B4D92" w:rsidRPr="00232E07">
        <w:rPr>
          <w:sz w:val="28"/>
          <w:szCs w:val="28"/>
        </w:rPr>
        <w:t>ГОАУ ДО ЯО «Центр детей и юношества»</w:t>
      </w:r>
      <w:r w:rsidR="000B4D92">
        <w:rPr>
          <w:sz w:val="28"/>
          <w:szCs w:val="28"/>
        </w:rPr>
        <w:t>)</w:t>
      </w:r>
      <w:r>
        <w:rPr>
          <w:sz w:val="28"/>
          <w:szCs w:val="28"/>
        </w:rPr>
        <w:t>, курирующего данные объединения, в</w:t>
      </w:r>
      <w:r w:rsidRPr="00232E07">
        <w:rPr>
          <w:sz w:val="28"/>
          <w:szCs w:val="28"/>
        </w:rPr>
        <w:t xml:space="preserve"> настоящее время в Ярославской области функционируют 2</w:t>
      </w:r>
      <w:r w:rsidR="000B4D92">
        <w:rPr>
          <w:sz w:val="28"/>
          <w:szCs w:val="28"/>
        </w:rPr>
        <w:t>7</w:t>
      </w:r>
      <w:r w:rsidRPr="00232E07">
        <w:rPr>
          <w:sz w:val="28"/>
          <w:szCs w:val="28"/>
        </w:rPr>
        <w:t xml:space="preserve"> школьных лесничеств, в деятельности которых участвуют 4</w:t>
      </w:r>
      <w:r w:rsidR="00BE3B84">
        <w:rPr>
          <w:sz w:val="28"/>
          <w:szCs w:val="28"/>
        </w:rPr>
        <w:t>6</w:t>
      </w:r>
      <w:r w:rsidR="000B4D92">
        <w:rPr>
          <w:sz w:val="28"/>
          <w:szCs w:val="28"/>
        </w:rPr>
        <w:t>6</w:t>
      </w:r>
      <w:r w:rsidRPr="00232E07">
        <w:rPr>
          <w:sz w:val="28"/>
          <w:szCs w:val="28"/>
        </w:rPr>
        <w:t xml:space="preserve"> школьников</w:t>
      </w:r>
      <w:r>
        <w:rPr>
          <w:sz w:val="28"/>
          <w:szCs w:val="28"/>
        </w:rPr>
        <w:t xml:space="preserve">. </w:t>
      </w:r>
    </w:p>
    <w:p w:rsidR="003D627D" w:rsidRDefault="003D627D" w:rsidP="003D627D">
      <w:pPr>
        <w:widowControl w:val="0"/>
        <w:shd w:val="clear" w:color="auto" w:fill="FFFFFF"/>
        <w:tabs>
          <w:tab w:val="left" w:pos="720"/>
        </w:tabs>
        <w:autoSpaceDE w:val="0"/>
        <w:autoSpaceDN w:val="0"/>
        <w:adjustRightInd w:val="0"/>
        <w:ind w:firstLine="539"/>
        <w:jc w:val="both"/>
        <w:rPr>
          <w:sz w:val="28"/>
          <w:szCs w:val="28"/>
        </w:rPr>
      </w:pPr>
      <w:r w:rsidRPr="00EC7DCA">
        <w:rPr>
          <w:b/>
          <w:sz w:val="28"/>
          <w:szCs w:val="28"/>
        </w:rPr>
        <w:t>Дополнительная информация</w:t>
      </w:r>
      <w:r>
        <w:rPr>
          <w:sz w:val="28"/>
          <w:szCs w:val="28"/>
        </w:rPr>
        <w:t xml:space="preserve">: по </w:t>
      </w:r>
      <w:r w:rsidRPr="00EC7DCA">
        <w:rPr>
          <w:sz w:val="28"/>
          <w:szCs w:val="28"/>
        </w:rPr>
        <w:t>телефону (4852) 55-09-93</w:t>
      </w:r>
      <w:r w:rsidR="009B4E8E">
        <w:rPr>
          <w:sz w:val="28"/>
          <w:szCs w:val="28"/>
        </w:rPr>
        <w:t>Калашникова Екатерина Николаевна</w:t>
      </w:r>
      <w:r>
        <w:rPr>
          <w:sz w:val="28"/>
          <w:szCs w:val="28"/>
        </w:rPr>
        <w:t>, методист отдела экологического образования ГОАУ ДО</w:t>
      </w:r>
      <w:r w:rsidRPr="00EC7DCA">
        <w:rPr>
          <w:sz w:val="28"/>
          <w:szCs w:val="28"/>
        </w:rPr>
        <w:t xml:space="preserve"> ЯО «Центр детей и юношества</w:t>
      </w:r>
      <w:r>
        <w:rPr>
          <w:sz w:val="28"/>
          <w:szCs w:val="28"/>
        </w:rPr>
        <w:t>.</w:t>
      </w:r>
    </w:p>
    <w:p w:rsidR="00B14BEF" w:rsidRDefault="00B14BEF"/>
    <w:p w:rsidR="00797409" w:rsidRDefault="00797409"/>
    <w:sectPr w:rsidR="00797409" w:rsidSect="006E13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1445E"/>
    <w:multiLevelType w:val="hybridMultilevel"/>
    <w:tmpl w:val="295E4666"/>
    <w:lvl w:ilvl="0" w:tplc="69DA3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A2F4290"/>
    <w:multiLevelType w:val="hybridMultilevel"/>
    <w:tmpl w:val="7AC427C6"/>
    <w:styleLink w:val="1"/>
    <w:lvl w:ilvl="0" w:tplc="7AC427C6">
      <w:start w:val="1"/>
      <w:numFmt w:val="bullet"/>
      <w:lvlText w:val="-"/>
      <w:lvlJc w:val="left"/>
      <w:pPr>
        <w:tabs>
          <w:tab w:val="left" w:pos="1080"/>
          <w:tab w:val="left" w:pos="1440"/>
          <w:tab w:val="num" w:pos="2929"/>
        </w:tabs>
        <w:ind w:left="2220" w:firstLine="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6C1C3E">
      <w:start w:val="1"/>
      <w:numFmt w:val="bullet"/>
      <w:lvlText w:val="-"/>
      <w:lvlJc w:val="left"/>
      <w:pPr>
        <w:tabs>
          <w:tab w:val="num" w:pos="1080"/>
          <w:tab w:val="left" w:pos="1440"/>
        </w:tabs>
        <w:ind w:left="371" w:firstLine="3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C6EC630">
      <w:start w:val="1"/>
      <w:numFmt w:val="bullet"/>
      <w:lvlText w:val="▪"/>
      <w:lvlJc w:val="left"/>
      <w:pPr>
        <w:ind w:left="1451" w:hanging="7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64BEDC">
      <w:start w:val="1"/>
      <w:numFmt w:val="bullet"/>
      <w:lvlText w:val="·"/>
      <w:lvlJc w:val="left"/>
      <w:pPr>
        <w:ind w:left="1451" w:hanging="7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128976">
      <w:start w:val="1"/>
      <w:numFmt w:val="bullet"/>
      <w:lvlText w:val="o"/>
      <w:lvlJc w:val="left"/>
      <w:pPr>
        <w:tabs>
          <w:tab w:val="left" w:pos="1080"/>
          <w:tab w:val="left" w:pos="1440"/>
        </w:tabs>
        <w:ind w:left="2160" w:hanging="7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E8BA84">
      <w:start w:val="1"/>
      <w:numFmt w:val="bullet"/>
      <w:lvlText w:val="▪"/>
      <w:lvlJc w:val="left"/>
      <w:pPr>
        <w:tabs>
          <w:tab w:val="left" w:pos="1080"/>
          <w:tab w:val="left" w:pos="1440"/>
        </w:tabs>
        <w:ind w:left="2880" w:hanging="7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6AB650">
      <w:start w:val="1"/>
      <w:numFmt w:val="bullet"/>
      <w:lvlText w:val="·"/>
      <w:lvlJc w:val="left"/>
      <w:pPr>
        <w:tabs>
          <w:tab w:val="left" w:pos="1080"/>
          <w:tab w:val="left" w:pos="1440"/>
        </w:tabs>
        <w:ind w:left="3600" w:hanging="7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A687F2">
      <w:start w:val="1"/>
      <w:numFmt w:val="bullet"/>
      <w:lvlText w:val="o"/>
      <w:lvlJc w:val="left"/>
      <w:pPr>
        <w:tabs>
          <w:tab w:val="left" w:pos="1080"/>
          <w:tab w:val="left" w:pos="1440"/>
        </w:tabs>
        <w:ind w:left="4320" w:hanging="7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083A8E">
      <w:start w:val="1"/>
      <w:numFmt w:val="bullet"/>
      <w:lvlText w:val="▪"/>
      <w:lvlJc w:val="left"/>
      <w:pPr>
        <w:tabs>
          <w:tab w:val="left" w:pos="1080"/>
          <w:tab w:val="left" w:pos="1440"/>
        </w:tabs>
        <w:ind w:left="5040" w:hanging="7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5F3A700A"/>
    <w:multiLevelType w:val="hybridMultilevel"/>
    <w:tmpl w:val="7AC427C6"/>
    <w:numStyleLink w:val="1"/>
  </w:abstractNum>
  <w:abstractNum w:abstractNumId="3">
    <w:nsid w:val="77C05198"/>
    <w:multiLevelType w:val="hybridMultilevel"/>
    <w:tmpl w:val="7AC427C6"/>
    <w:numStyleLink w:val="1"/>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46F6"/>
    <w:rsid w:val="0001619B"/>
    <w:rsid w:val="0002754E"/>
    <w:rsid w:val="00027E65"/>
    <w:rsid w:val="000B4D92"/>
    <w:rsid w:val="000C7576"/>
    <w:rsid w:val="00157CFA"/>
    <w:rsid w:val="001D4406"/>
    <w:rsid w:val="0020669F"/>
    <w:rsid w:val="00212779"/>
    <w:rsid w:val="0021627F"/>
    <w:rsid w:val="00232E07"/>
    <w:rsid w:val="00240588"/>
    <w:rsid w:val="00257242"/>
    <w:rsid w:val="0028518C"/>
    <w:rsid w:val="002A21E2"/>
    <w:rsid w:val="002F5A5E"/>
    <w:rsid w:val="003A5BBF"/>
    <w:rsid w:val="003B0BAA"/>
    <w:rsid w:val="003D627D"/>
    <w:rsid w:val="0042010B"/>
    <w:rsid w:val="004435E6"/>
    <w:rsid w:val="004C50F1"/>
    <w:rsid w:val="004D42C8"/>
    <w:rsid w:val="005776EE"/>
    <w:rsid w:val="005B68F6"/>
    <w:rsid w:val="005D7941"/>
    <w:rsid w:val="00661743"/>
    <w:rsid w:val="006A4C2C"/>
    <w:rsid w:val="006A7B2E"/>
    <w:rsid w:val="006E137E"/>
    <w:rsid w:val="006E3572"/>
    <w:rsid w:val="0074466C"/>
    <w:rsid w:val="00750E2B"/>
    <w:rsid w:val="007758F7"/>
    <w:rsid w:val="007825F0"/>
    <w:rsid w:val="00797409"/>
    <w:rsid w:val="007A7E1B"/>
    <w:rsid w:val="007B64F3"/>
    <w:rsid w:val="007E6A20"/>
    <w:rsid w:val="007F00CB"/>
    <w:rsid w:val="0083296F"/>
    <w:rsid w:val="00883D63"/>
    <w:rsid w:val="008C4B3A"/>
    <w:rsid w:val="00915C16"/>
    <w:rsid w:val="00931B25"/>
    <w:rsid w:val="0093792A"/>
    <w:rsid w:val="009449E5"/>
    <w:rsid w:val="009B4E8E"/>
    <w:rsid w:val="00A00613"/>
    <w:rsid w:val="00A25B13"/>
    <w:rsid w:val="00A43F3E"/>
    <w:rsid w:val="00A47E2B"/>
    <w:rsid w:val="00A561C0"/>
    <w:rsid w:val="00AD3288"/>
    <w:rsid w:val="00AE6B31"/>
    <w:rsid w:val="00AF3CAE"/>
    <w:rsid w:val="00B118E8"/>
    <w:rsid w:val="00B14BEF"/>
    <w:rsid w:val="00BB5AFA"/>
    <w:rsid w:val="00BE3B84"/>
    <w:rsid w:val="00C172FB"/>
    <w:rsid w:val="00C74AE6"/>
    <w:rsid w:val="00CF411C"/>
    <w:rsid w:val="00D13CBB"/>
    <w:rsid w:val="00D22F6A"/>
    <w:rsid w:val="00D45C7F"/>
    <w:rsid w:val="00D82B03"/>
    <w:rsid w:val="00D90DE0"/>
    <w:rsid w:val="00D93790"/>
    <w:rsid w:val="00E56460"/>
    <w:rsid w:val="00F33A92"/>
    <w:rsid w:val="00F40486"/>
    <w:rsid w:val="00F446F6"/>
    <w:rsid w:val="00F45F75"/>
    <w:rsid w:val="00F563B1"/>
    <w:rsid w:val="00F74058"/>
    <w:rsid w:val="00F74189"/>
    <w:rsid w:val="00F93832"/>
    <w:rsid w:val="00F9694A"/>
    <w:rsid w:val="00FA0CD0"/>
    <w:rsid w:val="00FA571D"/>
    <w:rsid w:val="00FB3E5E"/>
    <w:rsid w:val="00FC52B2"/>
    <w:rsid w:val="00FE5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BEF"/>
    <w:pPr>
      <w:ind w:left="720"/>
      <w:contextualSpacing/>
    </w:pPr>
  </w:style>
  <w:style w:type="character" w:styleId="a4">
    <w:name w:val="Hyperlink"/>
    <w:rsid w:val="003D627D"/>
    <w:rPr>
      <w:color w:val="0000FF"/>
      <w:u w:val="single"/>
    </w:rPr>
  </w:style>
  <w:style w:type="numbering" w:customStyle="1" w:styleId="1">
    <w:name w:val="Импортированный стиль 1"/>
    <w:rsid w:val="00232E07"/>
    <w:pPr>
      <w:numPr>
        <w:numId w:val="2"/>
      </w:numPr>
    </w:pPr>
  </w:style>
  <w:style w:type="paragraph" w:styleId="a5">
    <w:name w:val="Normal (Web)"/>
    <w:basedOn w:val="a"/>
    <w:uiPriority w:val="99"/>
    <w:semiHidden/>
    <w:unhideWhenUsed/>
    <w:rsid w:val="007A7E1B"/>
    <w:pPr>
      <w:spacing w:before="100" w:beforeAutospacing="1" w:after="100" w:afterAutospacing="1"/>
    </w:pPr>
  </w:style>
  <w:style w:type="table" w:styleId="a6">
    <w:name w:val="Table Grid"/>
    <w:basedOn w:val="a1"/>
    <w:uiPriority w:val="39"/>
    <w:rsid w:val="002F5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40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arregion.ru/depts/dlh/tmpPages/orgDetails.aspx?orgID=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782</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Home</cp:lastModifiedBy>
  <cp:revision>77</cp:revision>
  <dcterms:created xsi:type="dcterms:W3CDTF">2022-04-06T08:19:00Z</dcterms:created>
  <dcterms:modified xsi:type="dcterms:W3CDTF">2023-10-19T16:03:00Z</dcterms:modified>
</cp:coreProperties>
</file>