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6C" w:rsidRDefault="000D3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Отчёт о работе регионального ресурсного центра по направлению «Развитие художественно-эстетического творчества в системе образования Ярославской области»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квартал 2022 года</w:t>
      </w:r>
    </w:p>
    <w:p w:rsidR="002C556C" w:rsidRDefault="002C5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1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581"/>
        <w:gridCol w:w="6825"/>
        <w:gridCol w:w="2010"/>
        <w:gridCol w:w="1712"/>
      </w:tblGrid>
      <w:tr w:rsidR="002C556C">
        <w:tc>
          <w:tcPr>
            <w:tcW w:w="660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Проведённые мероприятия</w:t>
            </w:r>
          </w:p>
        </w:tc>
        <w:tc>
          <w:tcPr>
            <w:tcW w:w="6825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Количественные и качественные показатели</w:t>
            </w:r>
          </w:p>
        </w:tc>
        <w:tc>
          <w:tcPr>
            <w:tcW w:w="2010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712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Причины отклонения от плана РРЦ</w:t>
            </w:r>
          </w:p>
        </w:tc>
      </w:tr>
      <w:tr w:rsidR="002C556C">
        <w:tc>
          <w:tcPr>
            <w:tcW w:w="14788" w:type="dxa"/>
            <w:gridSpan w:val="5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Планово-аналитическая и мониторинговая деятельность РРЦ</w:t>
            </w:r>
          </w:p>
        </w:tc>
      </w:tr>
      <w:tr w:rsidR="002C556C">
        <w:tc>
          <w:tcPr>
            <w:tcW w:w="66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81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РРЦ на квартал, месяц, план областных мероприятий.</w:t>
            </w:r>
          </w:p>
        </w:tc>
        <w:tc>
          <w:tcPr>
            <w:tcW w:w="6825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Подготовлены и отправлен специалисту ДО ЯО, курирующему данное направление</w:t>
            </w:r>
          </w:p>
        </w:tc>
        <w:tc>
          <w:tcPr>
            <w:tcW w:w="201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66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творческим мероприятиям для подростков 14-18 лет</w:t>
            </w:r>
          </w:p>
        </w:tc>
        <w:tc>
          <w:tcPr>
            <w:tcW w:w="6825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 и отправлен специалисту ДО ЯО, курирующему данное направление.</w:t>
            </w:r>
          </w:p>
        </w:tc>
        <w:tc>
          <w:tcPr>
            <w:tcW w:w="201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556C" w:rsidRDefault="002C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66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и статистические справки по курируемым вопросам</w:t>
            </w:r>
          </w:p>
        </w:tc>
        <w:tc>
          <w:tcPr>
            <w:tcW w:w="6825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подготовлены и отправлены специалисту ДО ЯО, курирующему данное направление</w:t>
            </w:r>
          </w:p>
        </w:tc>
        <w:tc>
          <w:tcPr>
            <w:tcW w:w="201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66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</w:tcPr>
          <w:p w:rsidR="002C556C" w:rsidRDefault="000D365C" w:rsidP="0097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наличия </w:t>
            </w:r>
            <w:r w:rsidR="0097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объединений в </w:t>
            </w:r>
            <w:r w:rsidR="0097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97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825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 данный момент ведется работа по формированию перечня </w:t>
            </w:r>
            <w:r w:rsidR="0097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хоровых коллективов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2C556C" w:rsidRDefault="002C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2C556C" w:rsidRDefault="000D365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14788" w:type="dxa"/>
            <w:gridSpan w:val="5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Формирование банка данных, выявление, изучение, обобщение и распространение передового опыта педагогов по направлению работы РРЦ</w:t>
            </w:r>
          </w:p>
        </w:tc>
      </w:tr>
      <w:tr w:rsidR="002C556C">
        <w:tc>
          <w:tcPr>
            <w:tcW w:w="66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81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опыта по направлению художественное творчество в Ярославской области</w:t>
            </w:r>
          </w:p>
        </w:tc>
        <w:tc>
          <w:tcPr>
            <w:tcW w:w="6825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Социальные сети 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регионального ресурсного центра «Развитие художественно-эстетического творчества в системе образования Ярославской области»</w:t>
            </w:r>
          </w:p>
        </w:tc>
        <w:tc>
          <w:tcPr>
            <w:tcW w:w="201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14788" w:type="dxa"/>
            <w:gridSpan w:val="5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Взаимодействие с кураторами в районах, специалистами организаций дополнительного образования, и партнерами</w:t>
            </w:r>
          </w:p>
        </w:tc>
      </w:tr>
      <w:tr w:rsidR="002C556C">
        <w:tc>
          <w:tcPr>
            <w:tcW w:w="66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581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и консультативное сопровождение педагогических работников и ответственных по мероприятиям, проводимым в данном направлении</w:t>
            </w:r>
          </w:p>
        </w:tc>
        <w:tc>
          <w:tcPr>
            <w:tcW w:w="6825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педагогических работников ОО ЯО по различным вопросам педагогической деятельности:</w:t>
            </w:r>
          </w:p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по вопросам подготовки к областным мероприятиям;</w:t>
            </w:r>
          </w:p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по вопросам проведения муниципальных этапов конкурсов в МО ЯО;</w:t>
            </w:r>
          </w:p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 по вопросам участия обучающихся ОО в мероприятиях российского уровня;</w:t>
            </w:r>
          </w:p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- по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отправки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учащихся на профильные и творческие смены.</w:t>
            </w:r>
          </w:p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2C556C" w:rsidRDefault="000D365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66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81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со специалистами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ФГБУК «Всероссийский центр развития художественного творчества и гуманитарных технологий»</w:t>
            </w:r>
          </w:p>
        </w:tc>
        <w:tc>
          <w:tcPr>
            <w:tcW w:w="6825" w:type="dxa"/>
          </w:tcPr>
          <w:p w:rsidR="002C556C" w:rsidRDefault="000D365C" w:rsidP="00977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по вопросам организации школьного этапа Всероссийской Большой олимпиады «Искусство – Технологии – Спорт»;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вопросам участия победителей и призеров региональных конкурсов во всероссийских конкурсах и фестивалях («Большой фестиваль»,</w:t>
            </w:r>
            <w:r w:rsidR="00977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«Всероссийский конкурс хоровых и вокальных коллективов»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01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14788" w:type="dxa"/>
            <w:gridSpan w:val="5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Организация и проведение областных массовых мероприятий для обучающихся Ярославской области</w:t>
            </w:r>
          </w:p>
        </w:tc>
      </w:tr>
      <w:tr w:rsidR="002C556C">
        <w:tc>
          <w:tcPr>
            <w:tcW w:w="660" w:type="dxa"/>
          </w:tcPr>
          <w:p w:rsidR="002C556C" w:rsidRDefault="00D32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81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этап </w:t>
            </w:r>
            <w:r w:rsidR="00D52FA5" w:rsidRPr="00D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Всероссийской Большой олимпиады «Искусство - Технологии - Спорт»</w:t>
            </w:r>
          </w:p>
        </w:tc>
        <w:tc>
          <w:tcPr>
            <w:tcW w:w="6825" w:type="dxa"/>
          </w:tcPr>
          <w:p w:rsidR="00D52FA5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D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D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года в заочной форме был проведен региональный этап </w:t>
            </w:r>
            <w:r w:rsidR="00D52FA5" w:rsidRPr="00D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Всероссийской Большой олимпиады «Искусство - Технологии - Спорт»</w:t>
            </w:r>
            <w:r w:rsidR="00D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2FA5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этап акции проводился с целью </w:t>
            </w:r>
            <w:r w:rsidR="00D52FA5" w:rsidRPr="00D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средствами искусства, технологий, физической культуры и спорта.</w:t>
            </w:r>
          </w:p>
          <w:p w:rsidR="00D52FA5" w:rsidRPr="00D52FA5" w:rsidRDefault="00D52FA5" w:rsidP="00D52FA5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Олимпиады:</w:t>
            </w:r>
          </w:p>
          <w:p w:rsidR="00D52FA5" w:rsidRPr="00D52FA5" w:rsidRDefault="00D52FA5" w:rsidP="00D52FA5">
            <w:pPr>
              <w:pStyle w:val="a5"/>
              <w:numPr>
                <w:ilvl w:val="0"/>
                <w:numId w:val="3"/>
              </w:numPr>
              <w:ind w:leftChars="0" w:firstLineChars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52FA5">
              <w:rPr>
                <w:rFonts w:eastAsia="Times New Roman" w:cs="Times New Roman"/>
                <w:color w:val="000000"/>
                <w:sz w:val="24"/>
                <w:szCs w:val="24"/>
              </w:rPr>
              <w:t>Школьный – с 1 по 31 марта (дистанционно);</w:t>
            </w:r>
          </w:p>
          <w:p w:rsidR="00D52FA5" w:rsidRPr="00D52FA5" w:rsidRDefault="00D52FA5" w:rsidP="00D52FA5">
            <w:pPr>
              <w:pStyle w:val="a5"/>
              <w:numPr>
                <w:ilvl w:val="0"/>
                <w:numId w:val="3"/>
              </w:numPr>
              <w:ind w:leftChars="0" w:firstLineChars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52FA5">
              <w:rPr>
                <w:rFonts w:eastAsia="Times New Roman" w:cs="Times New Roman"/>
                <w:color w:val="000000"/>
                <w:sz w:val="24"/>
                <w:szCs w:val="24"/>
              </w:rPr>
              <w:t>Муниципальный – до 30 апреля (дистанционно);</w:t>
            </w:r>
          </w:p>
          <w:p w:rsidR="00D52FA5" w:rsidRPr="00D52FA5" w:rsidRDefault="00D52FA5" w:rsidP="00D52FA5">
            <w:pPr>
              <w:pStyle w:val="a5"/>
              <w:numPr>
                <w:ilvl w:val="0"/>
                <w:numId w:val="3"/>
              </w:numPr>
              <w:ind w:leftChars="0" w:firstLineChars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52FA5">
              <w:rPr>
                <w:rFonts w:eastAsia="Times New Roman" w:cs="Times New Roman"/>
                <w:color w:val="000000"/>
                <w:sz w:val="24"/>
                <w:szCs w:val="24"/>
              </w:rPr>
              <w:t>Региональный – до 31 мая (дистанционно);</w:t>
            </w:r>
          </w:p>
          <w:p w:rsidR="00D52FA5" w:rsidRPr="00D52FA5" w:rsidRDefault="00D52FA5" w:rsidP="00D52FA5">
            <w:pPr>
              <w:pStyle w:val="a5"/>
              <w:numPr>
                <w:ilvl w:val="0"/>
                <w:numId w:val="3"/>
              </w:numPr>
              <w:ind w:leftChars="0" w:firstLineChars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52FA5">
              <w:rPr>
                <w:rFonts w:eastAsia="Times New Roman" w:cs="Times New Roman"/>
                <w:color w:val="000000"/>
                <w:sz w:val="24"/>
                <w:szCs w:val="24"/>
              </w:rPr>
              <w:t>Всероссийский (федеральный) – до 1 декабря (очно).</w:t>
            </w:r>
          </w:p>
          <w:p w:rsidR="00D52FA5" w:rsidRPr="00D52FA5" w:rsidRDefault="00D52FA5" w:rsidP="00D52FA5">
            <w:pPr>
              <w:spacing w:after="0" w:line="240" w:lineRule="auto"/>
              <w:ind w:leftChars="0" w:left="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команд на школьном этапе: 46</w:t>
            </w:r>
          </w:p>
          <w:p w:rsidR="00D52FA5" w:rsidRPr="00D52FA5" w:rsidRDefault="00D52FA5" w:rsidP="00D52FA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команд на муниципальном этапе: 20</w:t>
            </w:r>
          </w:p>
          <w:p w:rsidR="00D52FA5" w:rsidRPr="00D52FA5" w:rsidRDefault="00D52FA5" w:rsidP="00D52FA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команд на региональном этапе: 5</w:t>
            </w:r>
          </w:p>
          <w:p w:rsidR="00D52FA5" w:rsidRPr="00D52FA5" w:rsidRDefault="00D52FA5" w:rsidP="00D52FA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Перенесено на федеральный этап: 2 команды</w:t>
            </w:r>
          </w:p>
          <w:p w:rsidR="00D52FA5" w:rsidRPr="00D52FA5" w:rsidRDefault="00D52FA5" w:rsidP="00D52FA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 МОУ Великосельская СШ</w:t>
            </w:r>
          </w:p>
          <w:p w:rsidR="002C556C" w:rsidRDefault="00D52FA5" w:rsidP="00D52FA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 МОУ СШ № 44 г. Ярославль</w:t>
            </w:r>
          </w:p>
          <w:p w:rsidR="002C556C" w:rsidRDefault="002C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2C556C" w:rsidRDefault="000D365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D322A9">
        <w:tc>
          <w:tcPr>
            <w:tcW w:w="660" w:type="dxa"/>
          </w:tcPr>
          <w:p w:rsidR="00D322A9" w:rsidRDefault="00D32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3581" w:type="dxa"/>
          </w:tcPr>
          <w:p w:rsidR="00D322A9" w:rsidRDefault="00D32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Всероссийского конкурса хоровых и вокальных коллективов</w:t>
            </w:r>
          </w:p>
        </w:tc>
        <w:tc>
          <w:tcPr>
            <w:tcW w:w="6825" w:type="dxa"/>
          </w:tcPr>
          <w:p w:rsidR="00D322A9" w:rsidRPr="00D322A9" w:rsidRDefault="00D322A9" w:rsidP="00D32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</w:tabs>
              <w:spacing w:after="0" w:line="240" w:lineRule="auto"/>
              <w:ind w:left="-2" w:firstLineChars="194" w:firstLine="4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этап конкурса проводится с целью развития детского хорового движения, культуры вокально-хорового пения в исторически сложившихся в России жанрах, видах и формах вокально-хорового исполнительства, сохранение песенного музыкального наследия страны.</w:t>
            </w:r>
          </w:p>
          <w:p w:rsidR="00D322A9" w:rsidRPr="00D322A9" w:rsidRDefault="00D322A9" w:rsidP="00D322A9">
            <w:pPr>
              <w:tabs>
                <w:tab w:val="left" w:pos="1080"/>
                <w:tab w:val="left" w:pos="1260"/>
              </w:tabs>
              <w:suppressAutoHyphens w:val="0"/>
              <w:spacing w:after="0" w:line="240" w:lineRule="auto"/>
              <w:ind w:left="-2" w:firstLineChars="194" w:firstLine="466"/>
              <w:jc w:val="both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этап конкурса проводится дистанционно в заочной форме в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D3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по </w:t>
            </w:r>
            <w:r w:rsidRPr="00D3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2022 года – муниципальный этап (отбор конкурсных материалов в муниципальных образованиях Ярославской области для участия </w:t>
            </w:r>
            <w:r w:rsidRPr="00D3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региональном этапе конкурса проводится по решению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рганов местного самоуправления).</w:t>
            </w:r>
          </w:p>
          <w:p w:rsidR="00D322A9" w:rsidRPr="00D322A9" w:rsidRDefault="00D32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</w:tabs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2010" w:type="dxa"/>
          </w:tcPr>
          <w:p w:rsidR="00D322A9" w:rsidRDefault="00D322A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12" w:type="dxa"/>
          </w:tcPr>
          <w:p w:rsidR="00D322A9" w:rsidRDefault="00D32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14788" w:type="dxa"/>
            <w:gridSpan w:val="5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 Организация участия обучающихся ЯО во всероссийских мероприятиях</w:t>
            </w:r>
          </w:p>
        </w:tc>
      </w:tr>
      <w:tr w:rsidR="002C556C">
        <w:tc>
          <w:tcPr>
            <w:tcW w:w="660" w:type="dxa"/>
          </w:tcPr>
          <w:p w:rsidR="002C556C" w:rsidRDefault="00D32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  <w:r w:rsidR="000D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1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народный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школах России» </w:t>
            </w:r>
          </w:p>
        </w:tc>
        <w:tc>
          <w:tcPr>
            <w:tcW w:w="6825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контроль работы по проекту педагогов области.</w:t>
            </w:r>
          </w:p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проекту в пилотном регионе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МР)</w:t>
            </w:r>
          </w:p>
        </w:tc>
        <w:tc>
          <w:tcPr>
            <w:tcW w:w="2010" w:type="dxa"/>
          </w:tcPr>
          <w:p w:rsidR="002C556C" w:rsidRDefault="000D365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14788" w:type="dxa"/>
            <w:gridSpan w:val="5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Содействие повышению профессионального мастерства педагогических работников региона по направлению работы РРЦ</w:t>
            </w:r>
          </w:p>
        </w:tc>
      </w:tr>
      <w:tr w:rsidR="002C556C">
        <w:tc>
          <w:tcPr>
            <w:tcW w:w="660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581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и консультативное сопровождение педагогических работников и ответственных по мероприятиям, проводимым в данном направлении</w:t>
            </w:r>
          </w:p>
        </w:tc>
        <w:tc>
          <w:tcPr>
            <w:tcW w:w="6825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консультаций по курируемым вопросам</w:t>
            </w:r>
          </w:p>
        </w:tc>
        <w:tc>
          <w:tcPr>
            <w:tcW w:w="2010" w:type="dxa"/>
          </w:tcPr>
          <w:p w:rsidR="002C556C" w:rsidRDefault="000D365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660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3581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со специалистами, координирующими работу по направлению РРЦ в муниципальных образованиях Ярославской области, консультирование специалистов по направлению</w:t>
            </w:r>
          </w:p>
        </w:tc>
        <w:tc>
          <w:tcPr>
            <w:tcW w:w="6825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обращений специалистов, проведение консультаций по курируемым вопросам</w:t>
            </w:r>
          </w:p>
        </w:tc>
        <w:tc>
          <w:tcPr>
            <w:tcW w:w="2010" w:type="dxa"/>
          </w:tcPr>
          <w:p w:rsidR="002C556C" w:rsidRDefault="000D365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14788" w:type="dxa"/>
            <w:gridSpan w:val="5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Методическое сопровождение деятельности РРЦ (разработка методических материалов, программ, проектов и т.п.)</w:t>
            </w:r>
          </w:p>
        </w:tc>
      </w:tr>
      <w:tr w:rsidR="002C556C">
        <w:tc>
          <w:tcPr>
            <w:tcW w:w="660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581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положений, информационных писем и прочих документов по направлению деятельности</w:t>
            </w:r>
          </w:p>
        </w:tc>
        <w:tc>
          <w:tcPr>
            <w:tcW w:w="6825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Разработаны документы о проведении мероприятий художественной направленности по плану работы РРЦ</w:t>
            </w:r>
          </w:p>
        </w:tc>
        <w:tc>
          <w:tcPr>
            <w:tcW w:w="2010" w:type="dxa"/>
          </w:tcPr>
          <w:p w:rsidR="002C556C" w:rsidRDefault="000D365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14788" w:type="dxa"/>
            <w:gridSpan w:val="5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Информационное сопровождение деятельности РРЦ (сайт, ВК, рассылки и т.п.)</w:t>
            </w:r>
          </w:p>
        </w:tc>
      </w:tr>
      <w:tr w:rsidR="002C556C">
        <w:tc>
          <w:tcPr>
            <w:tcW w:w="660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581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на сайте ЦДЮ, подготовка пресс-релизов, пост-релизов о мероприятиях художественной направленности, фотоотчёт</w:t>
            </w:r>
          </w:p>
        </w:tc>
        <w:tc>
          <w:tcPr>
            <w:tcW w:w="6825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размещена на официальном сайте ГОАУ ДО ЯО «Центр детей и юношества», а также 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регионального ресурсного центра «Развитие художественно-эстетического творчества в системе образования Ярославской области»</w:t>
            </w:r>
          </w:p>
        </w:tc>
        <w:tc>
          <w:tcPr>
            <w:tcW w:w="2010" w:type="dxa"/>
          </w:tcPr>
          <w:p w:rsidR="002C556C" w:rsidRDefault="000D365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2C556C">
        <w:tc>
          <w:tcPr>
            <w:tcW w:w="660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581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содержания публичной страницы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РРЦ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социальной сети Интернет «ВК» </w:t>
            </w:r>
          </w:p>
          <w:p w:rsidR="002C556C" w:rsidRDefault="002C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5" w:type="dxa"/>
            <w:vAlign w:val="center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 наполнение актуальной информацией и фотоматериалами группы ресурсного центра</w:t>
            </w:r>
          </w:p>
        </w:tc>
        <w:tc>
          <w:tcPr>
            <w:tcW w:w="2010" w:type="dxa"/>
          </w:tcPr>
          <w:p w:rsidR="002C556C" w:rsidRDefault="000D365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712" w:type="dxa"/>
          </w:tcPr>
          <w:p w:rsidR="002C556C" w:rsidRDefault="000D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Отклонений нет</w:t>
            </w:r>
          </w:p>
        </w:tc>
      </w:tr>
    </w:tbl>
    <w:p w:rsidR="002C556C" w:rsidRDefault="002C5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56C" w:rsidRDefault="000D3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РРЦ осуществлялась в соответствии с планом работы РРЦ на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квартал 2022 года, отклонений от плана работы РРЦ нет. Внеплановая работа: </w:t>
      </w:r>
    </w:p>
    <w:p w:rsidR="002C556C" w:rsidRDefault="000D3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проведение регионального этапа Всероссийского конкурса хоровых и вокальных коллективов</w:t>
      </w:r>
    </w:p>
    <w:p w:rsidR="002C556C" w:rsidRDefault="002C5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56C" w:rsidRDefault="000D3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учреждения: Дубовик Е.А.</w:t>
      </w:r>
    </w:p>
    <w:p w:rsidR="002C556C" w:rsidRDefault="000D3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Исполнитель: </w:t>
      </w:r>
      <w:r w:rsidR="00D276F1">
        <w:rPr>
          <w:rFonts w:ascii="Times New Roman" w:eastAsia="Times New Roman" w:hAnsi="Times New Roman" w:cs="Times New Roman"/>
          <w:color w:val="000000"/>
          <w:sz w:val="24"/>
          <w:szCs w:val="24"/>
        </w:rPr>
        <w:t>Суворова Ольга Викторовна, руководитель отдела художественно-эстетического творчества ГОАУ ДО ЯО «Центр детей и юношества»</w:t>
      </w:r>
    </w:p>
    <w:p w:rsidR="00D276F1" w:rsidRDefault="00D27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56C" w:rsidRDefault="00D27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«21</w:t>
      </w:r>
      <w:r w:rsidR="000D3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="000D3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 w:rsidR="000D365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bookmarkStart w:id="0" w:name="_GoBack"/>
      <w:bookmarkEnd w:id="0"/>
    </w:p>
    <w:sectPr w:rsidR="002C556C">
      <w:pgSz w:w="16838" w:h="11906" w:orient="landscape"/>
      <w:pgMar w:top="851" w:right="1134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606B"/>
    <w:multiLevelType w:val="multilevel"/>
    <w:tmpl w:val="C4BAD01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65" w:hanging="12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07561B"/>
    <w:multiLevelType w:val="hybridMultilevel"/>
    <w:tmpl w:val="1C6490E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49243419"/>
    <w:multiLevelType w:val="hybridMultilevel"/>
    <w:tmpl w:val="B3E860C6"/>
    <w:lvl w:ilvl="0" w:tplc="4E765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573FE"/>
    <w:multiLevelType w:val="hybridMultilevel"/>
    <w:tmpl w:val="2E16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6C"/>
    <w:rsid w:val="000D365C"/>
    <w:rsid w:val="002C556C"/>
    <w:rsid w:val="00977FB9"/>
    <w:rsid w:val="00D276F1"/>
    <w:rsid w:val="00D322A9"/>
    <w:rsid w:val="00D5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5B542-219B-46CE-B11A-070540A8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pPr>
      <w:spacing w:before="100" w:beforeAutospacing="1" w:after="100" w:afterAutospacing="1" w:line="240" w:lineRule="auto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pPr>
      <w:widowControl w:val="0"/>
      <w:autoSpaceDE w:val="0"/>
      <w:autoSpaceDN w:val="0"/>
      <w:spacing w:after="0" w:line="240" w:lineRule="auto"/>
      <w:ind w:left="308" w:firstLine="720"/>
      <w:jc w:val="both"/>
    </w:pPr>
    <w:rPr>
      <w:rFonts w:ascii="Times New Roman" w:hAnsi="Times New Roman"/>
      <w:lang w:eastAsia="en-US"/>
    </w:r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9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lang w:eastAsia="ar-SA"/>
    </w:rPr>
  </w:style>
  <w:style w:type="paragraph" w:customStyle="1" w:styleId="11">
    <w:name w:val="Абзац списка1"/>
    <w:basedOn w:val="a"/>
    <w:pPr>
      <w:suppressAutoHyphens w:val="0"/>
      <w:ind w:left="720"/>
    </w:pPr>
    <w:rPr>
      <w:kern w:val="1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aa">
    <w:name w:val="Body Text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rPr>
      <w:rFonts w:ascii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88/5dTVlI11CkHPnGp+xI/MQsw==">AMUW2mUMix1HHmNKX9fQBoQL96WjcPWx8LzY4GTFOZGg9aS7kXujogqQCmMztC4PrIOQtXwmm3cpxdPYYDlOQRo0meMOMm9YhUmIaNVfiYrzhj7tyAwbvtQ=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</dc:creator>
  <cp:lastModifiedBy>Ольга Викторовна Суворова</cp:lastModifiedBy>
  <cp:revision>5</cp:revision>
  <dcterms:created xsi:type="dcterms:W3CDTF">2019-04-02T12:52:00Z</dcterms:created>
  <dcterms:modified xsi:type="dcterms:W3CDTF">2022-09-30T07:40:00Z</dcterms:modified>
</cp:coreProperties>
</file>