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68" w:rsidRPr="00243968" w:rsidRDefault="00243968" w:rsidP="002439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243968">
        <w:rPr>
          <w:rFonts w:ascii="Times New Roman" w:hAnsi="Times New Roman" w:cs="Times New Roman"/>
          <w:b/>
        </w:rPr>
        <w:t xml:space="preserve">Аннотация к </w:t>
      </w:r>
      <w:r>
        <w:rPr>
          <w:rFonts w:ascii="Times New Roman" w:hAnsi="Times New Roman" w:cs="Times New Roman"/>
          <w:b/>
        </w:rPr>
        <w:t>дополнительной общеобразовательной общеразвивающей программе</w:t>
      </w:r>
      <w:r w:rsidRPr="00243968">
        <w:rPr>
          <w:rFonts w:ascii="Times New Roman" w:hAnsi="Times New Roman" w:cs="Times New Roman"/>
          <w:b/>
        </w:rPr>
        <w:t xml:space="preserve"> «Экологическая лаборатория»</w:t>
      </w:r>
    </w:p>
    <w:p w:rsidR="00243968" w:rsidRPr="00243968" w:rsidRDefault="00243968" w:rsidP="002439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412D5D" w:rsidRDefault="00B47546" w:rsidP="0041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«Экологическая лаборатория» предназначена подросткам 13-15 лет, которые хотели бы заниматься различными видами эколог</w:t>
      </w:r>
      <w:r w:rsidR="00412D5D">
        <w:rPr>
          <w:rFonts w:ascii="Times New Roman" w:hAnsi="Times New Roman" w:cs="Times New Roman"/>
          <w:sz w:val="24"/>
          <w:szCs w:val="24"/>
        </w:rPr>
        <w:t xml:space="preserve">ической </w:t>
      </w:r>
      <w:proofErr w:type="gramStart"/>
      <w:r w:rsidR="00412D5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412D5D">
        <w:rPr>
          <w:rFonts w:ascii="Times New Roman" w:hAnsi="Times New Roman" w:cs="Times New Roman"/>
          <w:sz w:val="24"/>
          <w:szCs w:val="24"/>
        </w:rPr>
        <w:t xml:space="preserve"> и прошли</w:t>
      </w:r>
      <w:r w:rsidRPr="00412D5D">
        <w:rPr>
          <w:rFonts w:ascii="Times New Roman" w:hAnsi="Times New Roman" w:cs="Times New Roman"/>
          <w:sz w:val="24"/>
          <w:szCs w:val="24"/>
        </w:rPr>
        <w:t xml:space="preserve"> обучение по программе «</w:t>
      </w:r>
      <w:proofErr w:type="spellStart"/>
      <w:r w:rsidRPr="00412D5D">
        <w:rPr>
          <w:rFonts w:ascii="Times New Roman" w:hAnsi="Times New Roman" w:cs="Times New Roman"/>
          <w:sz w:val="24"/>
          <w:szCs w:val="24"/>
        </w:rPr>
        <w:t>Эколидер</w:t>
      </w:r>
      <w:proofErr w:type="spellEnd"/>
      <w:r w:rsidRPr="00412D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2D5D" w:rsidRDefault="00B47546" w:rsidP="0041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 xml:space="preserve"> Программа направлена на расширение знаний в области экологии и биологии, развитие организаторских и творческих качеств личности через участие в различных видах деятельности экологической направленности: проектной, исследовательской, эколого-просветительской, природоохранной.</w:t>
      </w:r>
    </w:p>
    <w:p w:rsidR="00B47546" w:rsidRPr="00412D5D" w:rsidRDefault="00B47546" w:rsidP="0041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1 год. </w:t>
      </w:r>
      <w:r w:rsidRPr="00412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проводятся 2 раза в неделю по 2 академических часа (академический час 45 минут) с одним перерывом не менее 10 минут. </w:t>
      </w:r>
    </w:p>
    <w:p w:rsidR="00412D5D" w:rsidRDefault="00B47546" w:rsidP="00412D5D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 xml:space="preserve">В процессе обучения подростки расширят и углубят знания: в областях биологии, экологии и </w:t>
      </w:r>
      <w:r w:rsidRPr="00412D5D">
        <w:rPr>
          <w:rStyle w:val="c0"/>
          <w:rFonts w:ascii="Times New Roman" w:hAnsi="Times New Roman" w:cs="Times New Roman"/>
          <w:sz w:val="24"/>
          <w:szCs w:val="24"/>
        </w:rPr>
        <w:t xml:space="preserve">экологических проблем города Ярославля и Ярославской области; </w:t>
      </w:r>
      <w:r w:rsidRPr="00412D5D">
        <w:rPr>
          <w:rFonts w:ascii="Times New Roman" w:hAnsi="Times New Roman" w:cs="Times New Roman"/>
          <w:sz w:val="24"/>
          <w:szCs w:val="24"/>
        </w:rPr>
        <w:t>форм работы в коллективе; овладеют  умениями и навыками</w:t>
      </w:r>
      <w:r w:rsidRPr="00412D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2D5D">
        <w:rPr>
          <w:rStyle w:val="c0"/>
          <w:rFonts w:ascii="Times New Roman" w:hAnsi="Times New Roman" w:cs="Times New Roman"/>
          <w:sz w:val="24"/>
          <w:szCs w:val="24"/>
        </w:rPr>
        <w:t>работы с  информацией</w:t>
      </w:r>
      <w:r w:rsidRPr="00412D5D">
        <w:rPr>
          <w:rFonts w:ascii="Times New Roman" w:hAnsi="Times New Roman" w:cs="Times New Roman"/>
          <w:sz w:val="24"/>
          <w:szCs w:val="24"/>
        </w:rPr>
        <w:t>, самостоятельного  написания текстов; рефлексии и самооценки,</w:t>
      </w:r>
      <w:r w:rsidRPr="00412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 взаимодействия в группе; </w:t>
      </w:r>
      <w:r w:rsidRPr="00412D5D">
        <w:rPr>
          <w:rStyle w:val="c0"/>
          <w:rFonts w:ascii="Times New Roman" w:hAnsi="Times New Roman" w:cs="Times New Roman"/>
          <w:sz w:val="24"/>
          <w:szCs w:val="24"/>
        </w:rPr>
        <w:t>получат возможность личностного развития.</w:t>
      </w:r>
    </w:p>
    <w:p w:rsidR="00B47546" w:rsidRPr="00412D5D" w:rsidRDefault="00B47546" w:rsidP="0041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 xml:space="preserve"> Развитие способностей осуществляется через систему практических занятий, упражнений, тренингов, выполнения опытов, экспериментов, исследований в лаборатории с использованием специального оборудования (для каждого учащегося имеется комплект необходимого оборудования); выступлений на конференциях и конкурсах с результатами проектов и исследований; разработке, организации и проведении </w:t>
      </w:r>
      <w:proofErr w:type="spellStart"/>
      <w:r w:rsidRPr="00412D5D">
        <w:rPr>
          <w:rFonts w:ascii="Times New Roman" w:hAnsi="Times New Roman" w:cs="Times New Roman"/>
          <w:sz w:val="24"/>
          <w:szCs w:val="24"/>
        </w:rPr>
        <w:t>экоуроков</w:t>
      </w:r>
      <w:proofErr w:type="spellEnd"/>
      <w:r w:rsidRPr="00412D5D">
        <w:rPr>
          <w:rFonts w:ascii="Times New Roman" w:hAnsi="Times New Roman" w:cs="Times New Roman"/>
          <w:sz w:val="24"/>
          <w:szCs w:val="24"/>
        </w:rPr>
        <w:t xml:space="preserve">, экологических акций, праздников для учащихся Центра и других образовательных учреждений, получение первых профессиональных проб.  </w:t>
      </w:r>
    </w:p>
    <w:p w:rsidR="00B47546" w:rsidRPr="00412D5D" w:rsidRDefault="00B47546" w:rsidP="0041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>Обучающиеся при достижении высоких результатов могут быть рекомендованы к представлению на назначение стипендии Губернатора Ярославской области.</w:t>
      </w:r>
    </w:p>
    <w:p w:rsidR="00A25639" w:rsidRPr="00412D5D" w:rsidRDefault="00B47546" w:rsidP="00412D5D">
      <w:pPr>
        <w:ind w:firstLine="708"/>
        <w:jc w:val="both"/>
        <w:rPr>
          <w:sz w:val="24"/>
          <w:szCs w:val="24"/>
        </w:rPr>
      </w:pPr>
      <w:r w:rsidRPr="00412D5D">
        <w:rPr>
          <w:rFonts w:ascii="Times New Roman" w:hAnsi="Times New Roman" w:cs="Times New Roman"/>
          <w:sz w:val="24"/>
          <w:szCs w:val="24"/>
        </w:rPr>
        <w:t xml:space="preserve">По завершении обучения и сохранении интереса к изучению биологии и экологии возможно дальнейшее </w:t>
      </w:r>
      <w:proofErr w:type="gramStart"/>
      <w:r w:rsidRPr="00412D5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12D5D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дополнительной общеобразовательной</w:t>
      </w:r>
      <w:bookmarkStart w:id="0" w:name="_GoBack"/>
      <w:bookmarkEnd w:id="0"/>
      <w:r w:rsidRPr="00412D5D">
        <w:rPr>
          <w:rFonts w:ascii="Times New Roman" w:hAnsi="Times New Roman" w:cs="Times New Roman"/>
          <w:sz w:val="24"/>
          <w:szCs w:val="24"/>
        </w:rPr>
        <w:t xml:space="preserve"> программе «</w:t>
      </w:r>
      <w:proofErr w:type="spellStart"/>
      <w:r w:rsidRPr="00412D5D">
        <w:rPr>
          <w:rFonts w:ascii="Times New Roman" w:hAnsi="Times New Roman" w:cs="Times New Roman"/>
          <w:sz w:val="24"/>
          <w:szCs w:val="24"/>
        </w:rPr>
        <w:t>Эколидер</w:t>
      </w:r>
      <w:proofErr w:type="spellEnd"/>
      <w:r w:rsidRPr="00412D5D">
        <w:rPr>
          <w:rFonts w:ascii="Times New Roman" w:hAnsi="Times New Roman" w:cs="Times New Roman"/>
          <w:sz w:val="24"/>
          <w:szCs w:val="24"/>
        </w:rPr>
        <w:t>» (продвинутый уровень) для детей 12-15 лет.</w:t>
      </w:r>
    </w:p>
    <w:p w:rsidR="00B47546" w:rsidRPr="00412D5D" w:rsidRDefault="00B47546" w:rsidP="00412D5D">
      <w:pPr>
        <w:jc w:val="both"/>
        <w:rPr>
          <w:sz w:val="24"/>
          <w:szCs w:val="24"/>
        </w:rPr>
      </w:pPr>
    </w:p>
    <w:sectPr w:rsidR="00B47546" w:rsidRPr="0041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CE"/>
    <w:rsid w:val="00243968"/>
    <w:rsid w:val="00412D5D"/>
    <w:rsid w:val="00A25639"/>
    <w:rsid w:val="00B47546"/>
    <w:rsid w:val="00C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B47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B4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Смирнова Марина Вадимовна</cp:lastModifiedBy>
  <cp:revision>5</cp:revision>
  <dcterms:created xsi:type="dcterms:W3CDTF">2023-08-16T10:07:00Z</dcterms:created>
  <dcterms:modified xsi:type="dcterms:W3CDTF">2023-10-20T09:05:00Z</dcterms:modified>
</cp:coreProperties>
</file>