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82" w:rsidRPr="00D278CD" w:rsidRDefault="001C2282" w:rsidP="001C2282">
      <w:pPr>
        <w:rPr>
          <w:rFonts w:ascii="Times New Roman" w:hAnsi="Times New Roman" w:cs="Times New Roman"/>
          <w:b/>
          <w:sz w:val="24"/>
          <w:szCs w:val="24"/>
        </w:rPr>
      </w:pPr>
      <w:r w:rsidRPr="00D278CD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 по художественной гимнастике для групп начальной подготовки</w:t>
      </w:r>
    </w:p>
    <w:p w:rsidR="001C2282" w:rsidRPr="00D278CD" w:rsidRDefault="001C2282" w:rsidP="001C2282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ГОАУ ДО ЯО ЦДЮ</w:t>
      </w:r>
    </w:p>
    <w:p w:rsidR="001C2282" w:rsidRPr="00D278CD" w:rsidRDefault="001C2282" w:rsidP="001C2282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Ярославская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, г Ярославль, р-н Дзержинский,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Дзержинского, д 21</w:t>
      </w:r>
    </w:p>
    <w:p w:rsidR="001C2282" w:rsidRPr="00D278CD" w:rsidRDefault="001C2282" w:rsidP="001C2282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74852558555</w:t>
      </w:r>
    </w:p>
    <w:p w:rsidR="001C2282" w:rsidRPr="00D278CD" w:rsidRDefault="001C2282" w:rsidP="001C2282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Художественная гимнастика – это сложно-координированный, олимпийский вид спорта, в котором спортсменки соревнуются в техническом мастерстве и выразительности исполнения сложных движений телом в сочетании с манипуляциями предметами под музыку. Спортивное мастерство гимнасток слагается из следующих компонентов: трудности программ, композиции и качества исполнения.</w:t>
      </w:r>
    </w:p>
    <w:p w:rsidR="001C2282" w:rsidRPr="00D278CD" w:rsidRDefault="001C2282" w:rsidP="001C2282">
      <w:pPr>
        <w:rPr>
          <w:rFonts w:ascii="Times New Roman" w:hAnsi="Times New Roman" w:cs="Times New Roman"/>
          <w:sz w:val="24"/>
          <w:szCs w:val="24"/>
        </w:rPr>
      </w:pPr>
    </w:p>
    <w:p w:rsidR="001C2282" w:rsidRPr="00D278CD" w:rsidRDefault="001C2282" w:rsidP="001C2282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по художественной гимнастике для групп начальной подготовки имеет физкультурно-спортивную направленность. Она предназначена для гимнасток – группы начальной подготовки 1-го, 2-го и 3-го годов обучения. Учебно-тренировочный процесс рассчитан на 36 учебных недель. Для зачисления обучающимся необходимо пройти предварительный просмотр, необходим медицинский допуск к занятиям (медицинская справка, к первому занятию), анкета-заявление от родителя (законного представителя).</w:t>
      </w:r>
    </w:p>
    <w:p w:rsidR="001C2282" w:rsidRPr="00D278CD" w:rsidRDefault="001C2282" w:rsidP="001C2282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1 модуль (I год обучения):</w:t>
      </w:r>
    </w:p>
    <w:p w:rsidR="001C2282" w:rsidRPr="00D278CD" w:rsidRDefault="001C2282" w:rsidP="001C2282">
      <w:pPr>
        <w:rPr>
          <w:rFonts w:ascii="Times New Roman" w:hAnsi="Times New Roman" w:cs="Times New Roman"/>
          <w:sz w:val="24"/>
          <w:szCs w:val="24"/>
        </w:rPr>
      </w:pPr>
    </w:p>
    <w:p w:rsidR="001C2282" w:rsidRPr="00D278CD" w:rsidRDefault="001C2282" w:rsidP="001C2282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Оптимальная наполняемость группы – от 7 до 16 человек. Основной возраст обучающихся 1-го года обучения – 5-7 лет, в течение учебного года возможен прием обучающихся при условии наличия вакантных мест и сдачи приемных нормативов.</w:t>
      </w:r>
    </w:p>
    <w:p w:rsidR="001C2282" w:rsidRPr="00D278CD" w:rsidRDefault="001C2282" w:rsidP="001C2282">
      <w:pPr>
        <w:rPr>
          <w:rFonts w:ascii="Times New Roman" w:hAnsi="Times New Roman" w:cs="Times New Roman"/>
          <w:sz w:val="24"/>
          <w:szCs w:val="24"/>
        </w:rPr>
      </w:pPr>
    </w:p>
    <w:p w:rsidR="001C2282" w:rsidRPr="00D278CD" w:rsidRDefault="001C2282" w:rsidP="001C2282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2 модуль (II год обучения):</w:t>
      </w:r>
    </w:p>
    <w:p w:rsidR="001C2282" w:rsidRPr="00D278CD" w:rsidRDefault="001C2282" w:rsidP="001C2282">
      <w:pPr>
        <w:rPr>
          <w:rFonts w:ascii="Times New Roman" w:hAnsi="Times New Roman" w:cs="Times New Roman"/>
          <w:sz w:val="24"/>
          <w:szCs w:val="24"/>
        </w:rPr>
      </w:pPr>
    </w:p>
    <w:p w:rsidR="001C2282" w:rsidRPr="00D278CD" w:rsidRDefault="001C2282" w:rsidP="001C2282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Оптимальная наполняемость группы – от 7 до 14 человек. Основной возраст обучающихся 2-го года обучения – 6-8 лет, в течение учебного года возможен приём обучающихся при условии наличия вакантных мест и стажа занятий не менее одного года. В исключительных случаях возможно зачисление новичков при условии выполнения определенных нормативов.</w:t>
      </w:r>
    </w:p>
    <w:p w:rsidR="001C2282" w:rsidRPr="00D278CD" w:rsidRDefault="001C2282" w:rsidP="001C2282">
      <w:pPr>
        <w:rPr>
          <w:rFonts w:ascii="Times New Roman" w:hAnsi="Times New Roman" w:cs="Times New Roman"/>
          <w:sz w:val="24"/>
          <w:szCs w:val="24"/>
        </w:rPr>
      </w:pPr>
    </w:p>
    <w:p w:rsidR="001C2282" w:rsidRPr="00D278CD" w:rsidRDefault="001C2282" w:rsidP="001C2282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3 модуль (III год обучения):</w:t>
      </w:r>
    </w:p>
    <w:p w:rsidR="001C2282" w:rsidRPr="00D278CD" w:rsidRDefault="001C2282" w:rsidP="001C2282">
      <w:pPr>
        <w:rPr>
          <w:rFonts w:ascii="Times New Roman" w:hAnsi="Times New Roman" w:cs="Times New Roman"/>
          <w:sz w:val="24"/>
          <w:szCs w:val="24"/>
        </w:rPr>
      </w:pPr>
    </w:p>
    <w:p w:rsidR="00FB653A" w:rsidRDefault="001C2282">
      <w:r w:rsidRPr="00D278CD">
        <w:rPr>
          <w:rFonts w:ascii="Times New Roman" w:hAnsi="Times New Roman" w:cs="Times New Roman"/>
          <w:sz w:val="24"/>
          <w:szCs w:val="24"/>
        </w:rPr>
        <w:t>Оптимальная наполняемость группы – от 7 до 14 человек. Основной возраст обучающихся 3-го года обучения – 7 - 9 лет, данная группа формируется по результатам выполнения требований ОФП и СФП. В течение учебного года возможен приём обучающихся при условии наличия вакантных мест и наличия у обучающегося спортивного разряда соответственно возрасту по данному виду спорта.</w:t>
      </w:r>
      <w:bookmarkStart w:id="0" w:name="_GoBack"/>
      <w:bookmarkEnd w:id="0"/>
    </w:p>
    <w:sectPr w:rsidR="00FB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8A"/>
    <w:rsid w:val="001C2282"/>
    <w:rsid w:val="00AD748A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6C07E-C1FD-42B1-85B1-2244759A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2</cp:revision>
  <dcterms:created xsi:type="dcterms:W3CDTF">2022-10-24T08:43:00Z</dcterms:created>
  <dcterms:modified xsi:type="dcterms:W3CDTF">2022-10-24T08:43:00Z</dcterms:modified>
</cp:coreProperties>
</file>