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3F" w:rsidRPr="0063267E" w:rsidRDefault="00E0353F" w:rsidP="00E0353F">
      <w:pPr>
        <w:jc w:val="center"/>
        <w:rPr>
          <w:b/>
          <w:sz w:val="28"/>
          <w:szCs w:val="28"/>
        </w:rPr>
      </w:pPr>
      <w:r w:rsidRPr="0063267E">
        <w:rPr>
          <w:b/>
          <w:sz w:val="28"/>
          <w:szCs w:val="28"/>
        </w:rPr>
        <w:t xml:space="preserve">Аннотация  </w:t>
      </w:r>
    </w:p>
    <w:p w:rsidR="00E0353F" w:rsidRPr="0063267E" w:rsidRDefault="00E0353F" w:rsidP="00E0353F">
      <w:pPr>
        <w:jc w:val="center"/>
        <w:rPr>
          <w:b/>
          <w:sz w:val="28"/>
          <w:szCs w:val="28"/>
        </w:rPr>
      </w:pPr>
      <w:r w:rsidRPr="0063267E">
        <w:rPr>
          <w:b/>
          <w:sz w:val="28"/>
          <w:szCs w:val="28"/>
        </w:rPr>
        <w:t xml:space="preserve">дополнительной общеобразовательной  </w:t>
      </w:r>
    </w:p>
    <w:p w:rsidR="00992445" w:rsidRPr="0063267E" w:rsidRDefault="00E0353F" w:rsidP="00992445">
      <w:pPr>
        <w:jc w:val="center"/>
        <w:rPr>
          <w:b/>
          <w:sz w:val="28"/>
          <w:szCs w:val="28"/>
        </w:rPr>
      </w:pPr>
      <w:r w:rsidRPr="0063267E">
        <w:rPr>
          <w:b/>
          <w:sz w:val="28"/>
          <w:szCs w:val="28"/>
        </w:rPr>
        <w:t xml:space="preserve">общеразвивающей программы </w:t>
      </w:r>
      <w:r w:rsidR="00992445" w:rsidRPr="0063267E">
        <w:rPr>
          <w:b/>
          <w:sz w:val="28"/>
          <w:szCs w:val="28"/>
        </w:rPr>
        <w:t>музыкального театра «Микс»</w:t>
      </w:r>
    </w:p>
    <w:p w:rsidR="00E0353F" w:rsidRPr="0063267E" w:rsidRDefault="00E0353F" w:rsidP="00E0353F">
      <w:pPr>
        <w:jc w:val="center"/>
        <w:rPr>
          <w:b/>
          <w:sz w:val="28"/>
          <w:szCs w:val="28"/>
        </w:rPr>
      </w:pPr>
      <w:r w:rsidRPr="0063267E">
        <w:rPr>
          <w:b/>
          <w:sz w:val="28"/>
          <w:szCs w:val="28"/>
        </w:rPr>
        <w:t>хоровой студии «Аллегро»</w:t>
      </w:r>
    </w:p>
    <w:p w:rsidR="00217C4F" w:rsidRPr="0063267E" w:rsidRDefault="00217C4F" w:rsidP="00E0353F">
      <w:pPr>
        <w:rPr>
          <w:sz w:val="28"/>
          <w:szCs w:val="28"/>
        </w:rPr>
      </w:pPr>
    </w:p>
    <w:p w:rsidR="00217C4F" w:rsidRPr="0063267E" w:rsidRDefault="00217C4F" w:rsidP="00E0353F">
      <w:pPr>
        <w:rPr>
          <w:color w:val="000000" w:themeColor="text1"/>
        </w:rPr>
      </w:pPr>
      <w:bookmarkStart w:id="0" w:name="_GoBack"/>
    </w:p>
    <w:p w:rsidR="00134632" w:rsidRPr="0063267E" w:rsidRDefault="00134632" w:rsidP="00134632">
      <w:pPr>
        <w:ind w:firstLine="567"/>
        <w:jc w:val="both"/>
        <w:rPr>
          <w:color w:val="000000" w:themeColor="text1"/>
        </w:rPr>
      </w:pPr>
      <w:r w:rsidRPr="0063267E">
        <w:rPr>
          <w:color w:val="000000" w:themeColor="text1"/>
        </w:rPr>
        <w:t>Музыкальный театр позволяет решить многие актуальные проблемы современной педагогики и психологии, связанные с художественным образованием и воспитанием детей. Театр раскрывает духовный и творческий потенциал ребенка и дает реальную возможность адаптироваться в социальной среде. Очень важен креативный принцип в обучении и воспитании, развитие коммуникативных качеств личности, раскрепощение личности, снятие напряженности через создание положительного эмоционального настроя.</w:t>
      </w:r>
    </w:p>
    <w:p w:rsidR="00134632" w:rsidRPr="0063267E" w:rsidRDefault="00134632" w:rsidP="00134632">
      <w:pPr>
        <w:ind w:firstLine="567"/>
        <w:jc w:val="both"/>
        <w:rPr>
          <w:color w:val="000000" w:themeColor="text1"/>
        </w:rPr>
      </w:pPr>
      <w:r w:rsidRPr="0063267E">
        <w:rPr>
          <w:color w:val="000000" w:themeColor="text1"/>
        </w:rPr>
        <w:t>В области музыкального образования детей музыкально-театральная деятельность является относительно новым направлением, однако эффективность ее очевидна. Об этом свидетельствуют многочисленные современные психолого-педагогические исследования. Е. В. Александрова (развитие восприятия музыкального образа в процессе постановки детской оперы), А. Г. Генина (формирование музыкальной культуры), И. Б. Нестерова (формирование социокультурных ориентаций) и др.</w:t>
      </w:r>
    </w:p>
    <w:p w:rsidR="00134632" w:rsidRPr="0063267E" w:rsidRDefault="00134632" w:rsidP="00134632">
      <w:pPr>
        <w:ind w:firstLine="567"/>
        <w:jc w:val="both"/>
        <w:rPr>
          <w:color w:val="000000" w:themeColor="text1"/>
        </w:rPr>
      </w:pPr>
      <w:r w:rsidRPr="0063267E">
        <w:rPr>
          <w:color w:val="000000" w:themeColor="text1"/>
        </w:rPr>
        <w:t>Программа «Музыкальный театр» предполагает приобщение детей к музыкально-театральному творчеству. Программа объединяет дисциплины эстетического цикла: актерское мастерство и сценическую речь, танцевально-пластическое движение и вокально-хоровое воспитание. Таким образом, данный курс является интегрированным и формирует представления детей о той роли, которую играет искусство в жизни людей, а также о специфике способа познания мира, характерного для театрального искусства.</w:t>
      </w:r>
    </w:p>
    <w:p w:rsidR="00134632" w:rsidRPr="0063267E" w:rsidRDefault="00134632" w:rsidP="00134632">
      <w:pPr>
        <w:ind w:firstLine="540"/>
        <w:jc w:val="both"/>
        <w:rPr>
          <w:color w:val="000000" w:themeColor="text1"/>
        </w:rPr>
      </w:pPr>
      <w:r w:rsidRPr="0063267E">
        <w:rPr>
          <w:color w:val="000000" w:themeColor="text1"/>
        </w:rPr>
        <w:t>В музыкальном театре «Микс» могут заниматься учащиеся хоровых коллективов хоровой студии: «Росинки», «Аллегретто», кандидатский и концертный хоры.</w:t>
      </w:r>
      <w:r w:rsidRPr="0063267E">
        <w:rPr>
          <w:bCs/>
          <w:color w:val="000000" w:themeColor="text1"/>
        </w:rPr>
        <w:t xml:space="preserve"> </w:t>
      </w:r>
      <w:r w:rsidRPr="0063267E">
        <w:rPr>
          <w:color w:val="000000" w:themeColor="text1"/>
        </w:rPr>
        <w:t>Контингент составляют учащиеся 7-15 лет. Занятия проходят 1 раз в неделю по 2 часа. Содержание программы представлено учебно-тематическим планом на 72 ч. Форма занятий групповая. Количественный состав коллектива – 10-25 человек.</w:t>
      </w:r>
    </w:p>
    <w:p w:rsidR="00134632" w:rsidRPr="0063267E" w:rsidRDefault="00134632" w:rsidP="00134632">
      <w:pPr>
        <w:ind w:firstLine="567"/>
        <w:jc w:val="both"/>
        <w:rPr>
          <w:color w:val="000000" w:themeColor="text1"/>
        </w:rPr>
      </w:pPr>
      <w:r w:rsidRPr="0063267E">
        <w:rPr>
          <w:color w:val="000000" w:themeColor="text1"/>
        </w:rPr>
        <w:t xml:space="preserve">Программа имеет художественную направленность. </w:t>
      </w:r>
    </w:p>
    <w:p w:rsidR="00992445" w:rsidRPr="0063267E" w:rsidRDefault="00134632" w:rsidP="00992445">
      <w:pPr>
        <w:ind w:firstLine="567"/>
        <w:jc w:val="both"/>
        <w:rPr>
          <w:color w:val="000000" w:themeColor="text1"/>
        </w:rPr>
      </w:pPr>
      <w:r w:rsidRPr="0063267E">
        <w:rPr>
          <w:color w:val="000000" w:themeColor="text1"/>
        </w:rPr>
        <w:t>Уровень программы – базовый.</w:t>
      </w:r>
    </w:p>
    <w:p w:rsidR="00992445" w:rsidRPr="0063267E" w:rsidRDefault="00992445" w:rsidP="00992445">
      <w:pPr>
        <w:ind w:firstLine="567"/>
        <w:jc w:val="both"/>
        <w:rPr>
          <w:color w:val="000000" w:themeColor="text1"/>
        </w:rPr>
      </w:pPr>
      <w:r w:rsidRPr="0063267E">
        <w:rPr>
          <w:color w:val="000000" w:themeColor="text1"/>
        </w:rPr>
        <w:t>Форма занятий очная. В случае введения ограничительных мер на реализацию дополнительной общеобразовательной программы в очном формате, связанных с санитарно-эпидемиологической обстановкой, реализация Программы может осуществляться в дистанционном режиме с применением дистанционных образовательных технологий.</w:t>
      </w:r>
    </w:p>
    <w:p w:rsidR="00217C4F" w:rsidRPr="0063267E" w:rsidRDefault="00217C4F" w:rsidP="00E0353F">
      <w:pPr>
        <w:rPr>
          <w:color w:val="000000" w:themeColor="text1"/>
        </w:rPr>
      </w:pPr>
    </w:p>
    <w:p w:rsidR="00217C4F" w:rsidRPr="0063267E" w:rsidRDefault="00217C4F" w:rsidP="00E0353F">
      <w:pPr>
        <w:rPr>
          <w:color w:val="000000" w:themeColor="text1"/>
        </w:rPr>
      </w:pPr>
    </w:p>
    <w:bookmarkEnd w:id="0"/>
    <w:p w:rsidR="00217C4F" w:rsidRDefault="00217C4F" w:rsidP="00E0353F"/>
    <w:p w:rsidR="00217C4F" w:rsidRDefault="00217C4F" w:rsidP="00E0353F"/>
    <w:p w:rsidR="00217C4F" w:rsidRDefault="00217C4F" w:rsidP="00E0353F"/>
    <w:p w:rsidR="00217C4F" w:rsidRDefault="00217C4F" w:rsidP="00E0353F"/>
    <w:p w:rsidR="00217C4F" w:rsidRDefault="00217C4F" w:rsidP="00E0353F"/>
    <w:p w:rsidR="00217C4F" w:rsidRDefault="00217C4F" w:rsidP="00E0353F"/>
    <w:p w:rsidR="00217C4F" w:rsidRDefault="00217C4F" w:rsidP="00E0353F"/>
    <w:p w:rsidR="00217C4F" w:rsidRDefault="00217C4F" w:rsidP="00E0353F"/>
    <w:p w:rsidR="00217C4F" w:rsidRDefault="00217C4F" w:rsidP="00E0353F"/>
    <w:p w:rsidR="00217C4F" w:rsidRDefault="00217C4F" w:rsidP="00E0353F"/>
    <w:p w:rsidR="00217C4F" w:rsidRDefault="00217C4F" w:rsidP="00E0353F"/>
    <w:p w:rsidR="00217C4F" w:rsidRDefault="00217C4F" w:rsidP="00E0353F"/>
    <w:p w:rsidR="00E23BA6" w:rsidRDefault="00E23BA6" w:rsidP="00E0353F"/>
    <w:p w:rsidR="00217C4F" w:rsidRPr="00D60743" w:rsidRDefault="005D4026" w:rsidP="00217C4F">
      <w:r>
        <w:t xml:space="preserve">  </w:t>
      </w:r>
    </w:p>
    <w:sectPr w:rsidR="00217C4F" w:rsidRPr="00D6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B5"/>
    <w:rsid w:val="000B2377"/>
    <w:rsid w:val="00134632"/>
    <w:rsid w:val="001C1913"/>
    <w:rsid w:val="00217C4F"/>
    <w:rsid w:val="005C0367"/>
    <w:rsid w:val="005D4026"/>
    <w:rsid w:val="0063267E"/>
    <w:rsid w:val="006F5883"/>
    <w:rsid w:val="007833D6"/>
    <w:rsid w:val="00992445"/>
    <w:rsid w:val="00AD01AF"/>
    <w:rsid w:val="00BA74B5"/>
    <w:rsid w:val="00E0353F"/>
    <w:rsid w:val="00E23BA6"/>
    <w:rsid w:val="00E77E95"/>
    <w:rsid w:val="00F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F19D7-103A-4DE0-844F-53A641B6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3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rsid w:val="000B2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F177F-D10A-4689-BB0F-70183EA0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Хоровая студия "Аллегро"</dc:creator>
  <cp:keywords/>
  <dc:description/>
  <cp:lastModifiedBy>Хоровая студия "Аллегро"</cp:lastModifiedBy>
  <cp:revision>10</cp:revision>
  <cp:lastPrinted>2019-07-01T10:07:00Z</cp:lastPrinted>
  <dcterms:created xsi:type="dcterms:W3CDTF">2019-02-17T12:19:00Z</dcterms:created>
  <dcterms:modified xsi:type="dcterms:W3CDTF">2022-10-12T13:30:00Z</dcterms:modified>
</cp:coreProperties>
</file>