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6FD" w:rsidRPr="00D278CD" w:rsidRDefault="00BD36FD" w:rsidP="00BD36FD">
      <w:pPr>
        <w:rPr>
          <w:rFonts w:ascii="Times New Roman" w:hAnsi="Times New Roman" w:cs="Times New Roman"/>
          <w:b/>
          <w:sz w:val="24"/>
          <w:szCs w:val="24"/>
        </w:rPr>
      </w:pPr>
      <w:r w:rsidRPr="00D278CD">
        <w:rPr>
          <w:rFonts w:ascii="Times New Roman" w:hAnsi="Times New Roman" w:cs="Times New Roman"/>
          <w:b/>
          <w:sz w:val="24"/>
          <w:szCs w:val="24"/>
        </w:rPr>
        <w:t>Дополнительная общеобразовательная общеразвивающая программа «Художественная гимнастика: групповые упражнения»</w:t>
      </w:r>
    </w:p>
    <w:p w:rsidR="00BD36FD" w:rsidRPr="00D278CD" w:rsidRDefault="00BD36FD" w:rsidP="00BD36FD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ГОАУ ДО ЯО ЦДЮ</w:t>
      </w:r>
    </w:p>
    <w:p w:rsidR="00BD36FD" w:rsidRPr="00D278CD" w:rsidRDefault="00BD36FD" w:rsidP="00BD36FD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 xml:space="preserve">Ярославская </w:t>
      </w:r>
      <w:proofErr w:type="spellStart"/>
      <w:r w:rsidRPr="00D278CD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D278CD">
        <w:rPr>
          <w:rFonts w:ascii="Times New Roman" w:hAnsi="Times New Roman" w:cs="Times New Roman"/>
          <w:sz w:val="24"/>
          <w:szCs w:val="24"/>
        </w:rPr>
        <w:t xml:space="preserve">, г Ярославль, р-н Дзержинский, </w:t>
      </w:r>
      <w:proofErr w:type="spellStart"/>
      <w:r w:rsidRPr="00D278CD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D278CD">
        <w:rPr>
          <w:rFonts w:ascii="Times New Roman" w:hAnsi="Times New Roman" w:cs="Times New Roman"/>
          <w:sz w:val="24"/>
          <w:szCs w:val="24"/>
        </w:rPr>
        <w:t xml:space="preserve"> Дзержинского, д 21</w:t>
      </w:r>
    </w:p>
    <w:p w:rsidR="00BD36FD" w:rsidRPr="00D278CD" w:rsidRDefault="00BD36FD" w:rsidP="00BD36FD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по художественной гимнастике по групповым упражнениям имеет физкультурно-спортивную направленность. Уровень сложности первого и второго года обучения (группы НП1_</w:t>
      </w:r>
      <w:proofErr w:type="gramStart"/>
      <w:r w:rsidRPr="00D278CD">
        <w:rPr>
          <w:rFonts w:ascii="Times New Roman" w:hAnsi="Times New Roman" w:cs="Times New Roman"/>
          <w:sz w:val="24"/>
          <w:szCs w:val="24"/>
        </w:rPr>
        <w:t>групп.,</w:t>
      </w:r>
      <w:proofErr w:type="gramEnd"/>
      <w:r w:rsidRPr="00D278CD">
        <w:rPr>
          <w:rFonts w:ascii="Times New Roman" w:hAnsi="Times New Roman" w:cs="Times New Roman"/>
          <w:sz w:val="24"/>
          <w:szCs w:val="24"/>
        </w:rPr>
        <w:t xml:space="preserve"> и НП2_групп.)- базовый. Уровень сложности третьего года обучения (группы УТ1_групп.) - углубленный. Разделы программы реализуются параллельно.</w:t>
      </w:r>
    </w:p>
    <w:p w:rsidR="00BD36FD" w:rsidRPr="00D278CD" w:rsidRDefault="00BD36FD" w:rsidP="00BD36FD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Появление групповых упражнений стало одним из этапов развития художественной гимнастики. Групповые упражнения представляют самостоятельный олимпийский вид художественной гимнастики. Их отличает присутствие, в числе традиционных элементов техники, двигательных взаимодействий, связанных с передачами, перебросками предметов, согласованными перемещениями гимнасток по площадке.</w:t>
      </w:r>
    </w:p>
    <w:p w:rsidR="00BD36FD" w:rsidRPr="00D278CD" w:rsidRDefault="00BD36FD" w:rsidP="00BD36FD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 xml:space="preserve">Данная дополнительная общеобразовательная общеразвивающая программа способствует: </w:t>
      </w:r>
    </w:p>
    <w:p w:rsidR="00BD36FD" w:rsidRPr="00D278CD" w:rsidRDefault="00BD36FD" w:rsidP="00BD36FD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•    созданию необходимых условий для личностного развития обучающихся, позитивной социализации, умения работать в команде и профессионального самоопределения;</w:t>
      </w:r>
    </w:p>
    <w:p w:rsidR="00BD36FD" w:rsidRPr="00D278CD" w:rsidRDefault="00BD36FD" w:rsidP="00BD36FD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•    формированию и развитию способностей учащихся, выявлению, развитию и поддержке талантливых учащихся;</w:t>
      </w:r>
    </w:p>
    <w:p w:rsidR="00BD36FD" w:rsidRPr="00D278CD" w:rsidRDefault="00BD36FD" w:rsidP="00BD36FD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•     трудовому воспитанию учащихся;</w:t>
      </w:r>
    </w:p>
    <w:p w:rsidR="00BD36FD" w:rsidRPr="00D278CD" w:rsidRDefault="00BD36FD" w:rsidP="00BD36FD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•    формированию культуры здорового и безопасного образа жизни, укреплению здоровья учащихся.</w:t>
      </w:r>
    </w:p>
    <w:p w:rsidR="00BD36FD" w:rsidRPr="00D278CD" w:rsidRDefault="00BD36FD" w:rsidP="00BD36FD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•    повышению спортивного мастерства гимнасток в групповых упражнениях.</w:t>
      </w:r>
    </w:p>
    <w:p w:rsidR="00FB653A" w:rsidRDefault="00FB653A">
      <w:bookmarkStart w:id="0" w:name="_GoBack"/>
      <w:bookmarkEnd w:id="0"/>
    </w:p>
    <w:sectPr w:rsidR="00FB6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30C"/>
    <w:rsid w:val="00BD36FD"/>
    <w:rsid w:val="00CA730C"/>
    <w:rsid w:val="00FB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C93BD-BB32-4B67-A675-66797031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Буланова Елена Валентиновна</dc:creator>
  <cp:keywords/>
  <dc:description/>
  <cp:lastModifiedBy>Буланова Елена Валентиновна</cp:lastModifiedBy>
  <cp:revision>2</cp:revision>
  <dcterms:created xsi:type="dcterms:W3CDTF">2022-10-24T08:42:00Z</dcterms:created>
  <dcterms:modified xsi:type="dcterms:W3CDTF">2022-10-24T08:42:00Z</dcterms:modified>
</cp:coreProperties>
</file>