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4" w:rsidRDefault="00890A04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bookmarkStart w:id="0" w:name="_GoBack"/>
      <w:bookmarkEnd w:id="0"/>
    </w:p>
    <w:p w:rsid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МЕТОДИЧЕСКИЕ РЕКОМЕНДАЦИИ ПО ОРГАНИЗАЦИИ И ПРОВЕДЕНИЮ </w:t>
      </w:r>
    </w:p>
    <w:p w:rsidR="00487BC2" w:rsidRP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УРОКОВ «БОЛЬШОЙ ПЕРЕМЕНЫ» </w:t>
      </w:r>
    </w:p>
    <w:p w:rsidR="00487BC2" w:rsidRPr="00B65375" w:rsidRDefault="00487BC2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B3C7F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E6AF0">
        <w:rPr>
          <w:b/>
        </w:rPr>
        <w:t>Цель проведения уроков</w:t>
      </w:r>
      <w:r w:rsidRPr="00B65375">
        <w:t>: популяризация Всероссийского конкурса «Большая перемена», сообщества участников конкурса, деятельности региональных команд и Клубов «Большой перемены», а также создание условий для развития познавательного интереса, лидерских качеств, формирования активной жизненной позиции у школьников 5</w:t>
      </w:r>
      <w:r w:rsidR="00664196">
        <w:t>–</w:t>
      </w:r>
      <w:r w:rsidRPr="00B65375">
        <w:t>11 классов и студентов СПО.</w:t>
      </w:r>
    </w:p>
    <w:p w:rsidR="00B65375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</w:p>
    <w:p w:rsidR="000E5A80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537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64196" w:rsidRDefault="00C51B7C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>познакомить</w:t>
      </w:r>
      <w:r w:rsidR="009B3C7F" w:rsidRPr="00664196">
        <w:rPr>
          <w:rFonts w:ascii="Times New Roman" w:hAnsi="Times New Roman"/>
          <w:sz w:val="24"/>
          <w:szCs w:val="24"/>
        </w:rPr>
        <w:t xml:space="preserve"> </w:t>
      </w:r>
      <w:r w:rsidR="00CE509C" w:rsidRPr="00664196">
        <w:rPr>
          <w:rFonts w:ascii="Times New Roman" w:hAnsi="Times New Roman"/>
          <w:sz w:val="24"/>
          <w:szCs w:val="24"/>
        </w:rPr>
        <w:t>участник</w:t>
      </w:r>
      <w:r w:rsidRPr="00664196">
        <w:rPr>
          <w:rFonts w:ascii="Times New Roman" w:hAnsi="Times New Roman"/>
          <w:sz w:val="24"/>
          <w:szCs w:val="24"/>
        </w:rPr>
        <w:t>ов</w:t>
      </w:r>
      <w:r w:rsidR="00CE509C" w:rsidRPr="00664196">
        <w:rPr>
          <w:rFonts w:ascii="Times New Roman" w:hAnsi="Times New Roman"/>
          <w:sz w:val="24"/>
          <w:szCs w:val="24"/>
        </w:rPr>
        <w:t xml:space="preserve"> сообщества</w:t>
      </w:r>
      <w:r w:rsidR="009B3C7F" w:rsidRPr="00664196">
        <w:rPr>
          <w:rFonts w:ascii="Times New Roman" w:hAnsi="Times New Roman"/>
          <w:sz w:val="24"/>
          <w:szCs w:val="24"/>
        </w:rPr>
        <w:t xml:space="preserve"> </w:t>
      </w:r>
      <w:r w:rsidRPr="00664196">
        <w:rPr>
          <w:rFonts w:ascii="Times New Roman" w:hAnsi="Times New Roman"/>
          <w:sz w:val="24"/>
          <w:szCs w:val="24"/>
        </w:rPr>
        <w:t xml:space="preserve">с </w:t>
      </w:r>
      <w:r w:rsidR="009B3C7F" w:rsidRPr="00664196">
        <w:rPr>
          <w:rFonts w:ascii="Times New Roman" w:hAnsi="Times New Roman"/>
          <w:sz w:val="24"/>
          <w:szCs w:val="24"/>
        </w:rPr>
        <w:t>открытой информационно-образовательной сред</w:t>
      </w:r>
      <w:r w:rsidRPr="00664196">
        <w:rPr>
          <w:rFonts w:ascii="Times New Roman" w:hAnsi="Times New Roman"/>
          <w:sz w:val="24"/>
          <w:szCs w:val="24"/>
        </w:rPr>
        <w:t>ой конкурса;</w:t>
      </w:r>
    </w:p>
    <w:p w:rsidR="00664196" w:rsidRDefault="00C51B7C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>смоделировать</w:t>
      </w:r>
      <w:r w:rsidR="006A68F3" w:rsidRPr="00664196">
        <w:rPr>
          <w:rFonts w:ascii="Times New Roman" w:hAnsi="Times New Roman"/>
          <w:sz w:val="24"/>
          <w:szCs w:val="24"/>
        </w:rPr>
        <w:t xml:space="preserve"> </w:t>
      </w:r>
      <w:r w:rsidR="009B3C7F" w:rsidRPr="00664196">
        <w:rPr>
          <w:rFonts w:ascii="Times New Roman" w:hAnsi="Times New Roman"/>
          <w:sz w:val="24"/>
          <w:szCs w:val="24"/>
        </w:rPr>
        <w:t>равны</w:t>
      </w:r>
      <w:r w:rsidR="006A68F3" w:rsidRPr="00664196">
        <w:rPr>
          <w:rFonts w:ascii="Times New Roman" w:hAnsi="Times New Roman"/>
          <w:sz w:val="24"/>
          <w:szCs w:val="24"/>
        </w:rPr>
        <w:t>е</w:t>
      </w:r>
      <w:r w:rsidR="009B3C7F" w:rsidRPr="00664196">
        <w:rPr>
          <w:rFonts w:ascii="Times New Roman" w:hAnsi="Times New Roman"/>
          <w:sz w:val="24"/>
          <w:szCs w:val="24"/>
        </w:rPr>
        <w:t xml:space="preserve"> стартовы</w:t>
      </w:r>
      <w:r w:rsidR="006A68F3" w:rsidRPr="00664196">
        <w:rPr>
          <w:rFonts w:ascii="Times New Roman" w:hAnsi="Times New Roman"/>
          <w:sz w:val="24"/>
          <w:szCs w:val="24"/>
        </w:rPr>
        <w:t>е</w:t>
      </w:r>
      <w:r w:rsidR="009B3C7F" w:rsidRPr="00664196">
        <w:rPr>
          <w:rFonts w:ascii="Times New Roman" w:hAnsi="Times New Roman"/>
          <w:sz w:val="24"/>
          <w:szCs w:val="24"/>
        </w:rPr>
        <w:t xml:space="preserve"> возможнос</w:t>
      </w:r>
      <w:r w:rsidR="006A68F3" w:rsidRPr="00664196">
        <w:rPr>
          <w:rFonts w:ascii="Times New Roman" w:hAnsi="Times New Roman"/>
          <w:sz w:val="24"/>
          <w:szCs w:val="24"/>
        </w:rPr>
        <w:t xml:space="preserve">ти и варианты треков </w:t>
      </w:r>
      <w:r w:rsidR="00D03D2B" w:rsidRPr="00664196">
        <w:rPr>
          <w:rFonts w:ascii="Times New Roman" w:hAnsi="Times New Roman"/>
          <w:sz w:val="24"/>
          <w:szCs w:val="24"/>
        </w:rPr>
        <w:t>для эффективного</w:t>
      </w:r>
      <w:r w:rsidR="009B3C7F" w:rsidRPr="00664196">
        <w:rPr>
          <w:rFonts w:ascii="Times New Roman" w:hAnsi="Times New Roman"/>
          <w:sz w:val="24"/>
          <w:szCs w:val="24"/>
        </w:rPr>
        <w:t xml:space="preserve"> саморазвити</w:t>
      </w:r>
      <w:r w:rsidR="006A68F3" w:rsidRPr="00664196">
        <w:rPr>
          <w:rFonts w:ascii="Times New Roman" w:hAnsi="Times New Roman"/>
          <w:sz w:val="24"/>
          <w:szCs w:val="24"/>
        </w:rPr>
        <w:t xml:space="preserve">я в сообществе </w:t>
      </w:r>
      <w:r w:rsidR="00D03D2B" w:rsidRPr="00664196">
        <w:rPr>
          <w:rFonts w:ascii="Times New Roman" w:hAnsi="Times New Roman"/>
          <w:sz w:val="24"/>
          <w:szCs w:val="24"/>
        </w:rPr>
        <w:t>участников конкурса</w:t>
      </w:r>
      <w:r w:rsidR="009B3C7F" w:rsidRPr="00664196">
        <w:rPr>
          <w:rFonts w:ascii="Times New Roman" w:hAnsi="Times New Roman"/>
          <w:sz w:val="24"/>
          <w:szCs w:val="24"/>
        </w:rPr>
        <w:t>;</w:t>
      </w:r>
    </w:p>
    <w:p w:rsidR="009B3C7F" w:rsidRPr="00664196" w:rsidRDefault="006A68F3" w:rsidP="00664196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196">
        <w:rPr>
          <w:rFonts w:ascii="Times New Roman" w:hAnsi="Times New Roman"/>
          <w:sz w:val="24"/>
          <w:szCs w:val="24"/>
        </w:rPr>
        <w:t xml:space="preserve">предложить </w:t>
      </w:r>
      <w:r w:rsidR="009B3C7F" w:rsidRPr="00664196">
        <w:rPr>
          <w:rFonts w:ascii="Times New Roman" w:hAnsi="Times New Roman"/>
          <w:sz w:val="24"/>
          <w:szCs w:val="24"/>
        </w:rPr>
        <w:t>эффективн</w:t>
      </w:r>
      <w:r w:rsidRPr="00664196">
        <w:rPr>
          <w:rFonts w:ascii="Times New Roman" w:hAnsi="Times New Roman"/>
          <w:sz w:val="24"/>
          <w:szCs w:val="24"/>
        </w:rPr>
        <w:t>ые способы</w:t>
      </w:r>
      <w:r w:rsidR="009B3C7F" w:rsidRPr="00664196">
        <w:rPr>
          <w:rFonts w:ascii="Times New Roman" w:hAnsi="Times New Roman"/>
          <w:sz w:val="24"/>
          <w:szCs w:val="24"/>
        </w:rPr>
        <w:t xml:space="preserve"> поддержк</w:t>
      </w:r>
      <w:r w:rsidRPr="00664196">
        <w:rPr>
          <w:rFonts w:ascii="Times New Roman" w:hAnsi="Times New Roman"/>
          <w:sz w:val="24"/>
          <w:szCs w:val="24"/>
        </w:rPr>
        <w:t>и и</w:t>
      </w:r>
      <w:r w:rsidR="009B3C7F" w:rsidRPr="00664196">
        <w:rPr>
          <w:rFonts w:ascii="Times New Roman" w:hAnsi="Times New Roman"/>
          <w:sz w:val="24"/>
          <w:szCs w:val="24"/>
        </w:rPr>
        <w:t xml:space="preserve"> всестороннего развития обучающихся по основным вызовам (направлениям) конкурса.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4196" w:rsidRDefault="000E5A80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повышение уровня личной мотивации к развитию деятельности </w:t>
      </w:r>
      <w:r w:rsidR="00615CEB" w:rsidRPr="00B65375">
        <w:t xml:space="preserve">сообщества </w:t>
      </w:r>
      <w:r w:rsidR="00664196">
        <w:br/>
      </w:r>
      <w:r w:rsidR="00615CEB" w:rsidRPr="00B65375">
        <w:t xml:space="preserve">и </w:t>
      </w:r>
      <w:r w:rsidRPr="00B65375">
        <w:t>региональных команд «Большой перемены»;</w:t>
      </w:r>
    </w:p>
    <w:p w:rsidR="00664196" w:rsidRDefault="009B3C7F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позитивные изменения, связанные с усилением чувства личной ответственности </w:t>
      </w:r>
      <w:r w:rsidR="00664196">
        <w:br/>
      </w:r>
      <w:r w:rsidRPr="00B65375">
        <w:t>за собственное развитие;</w:t>
      </w:r>
    </w:p>
    <w:p w:rsidR="00664196" w:rsidRDefault="00DA02A2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развитие и </w:t>
      </w:r>
      <w:r w:rsidR="009B3C7F" w:rsidRPr="00B65375">
        <w:t>актуализация навыков работы в команде и продуктивного общения</w:t>
      </w:r>
      <w:r w:rsidRPr="00B65375">
        <w:t xml:space="preserve"> членов сообщества конкурса</w:t>
      </w:r>
      <w:r w:rsidR="009B3C7F" w:rsidRPr="00B65375">
        <w:t xml:space="preserve">; </w:t>
      </w:r>
    </w:p>
    <w:p w:rsidR="00664196" w:rsidRDefault="009B3C7F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664196">
        <w:t xml:space="preserve">формирование </w:t>
      </w:r>
      <w:r w:rsidR="00DA02A2" w:rsidRPr="00664196">
        <w:t xml:space="preserve">субъектных </w:t>
      </w:r>
      <w:r w:rsidRPr="00664196">
        <w:t>представлени</w:t>
      </w:r>
      <w:r w:rsidR="00DA02A2" w:rsidRPr="00664196">
        <w:t>й</w:t>
      </w:r>
      <w:r w:rsidRPr="00664196">
        <w:t xml:space="preserve"> о собственной роли и возможност</w:t>
      </w:r>
      <w:r w:rsidR="00DA02A2" w:rsidRPr="00664196">
        <w:t xml:space="preserve">ях </w:t>
      </w:r>
      <w:r w:rsidR="00664196">
        <w:br/>
      </w:r>
      <w:r w:rsidR="00DA02A2" w:rsidRPr="00664196">
        <w:t>их</w:t>
      </w:r>
      <w:r w:rsidRPr="00664196">
        <w:t xml:space="preserve"> реализации в области социального взаимодействия</w:t>
      </w:r>
      <w:r w:rsidR="00C97A00" w:rsidRPr="00664196">
        <w:t>;</w:t>
      </w:r>
    </w:p>
    <w:p w:rsidR="00C97A00" w:rsidRPr="00664196" w:rsidRDefault="00D03D2B" w:rsidP="00664196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664196">
        <w:t>развитие компетенций</w:t>
      </w:r>
      <w:r w:rsidR="00C97A00" w:rsidRPr="00664196">
        <w:t>, необходимых для успешного участия в конкурсе.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обучающиеся образовательных </w:t>
      </w:r>
      <w:r w:rsidRPr="0066419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664196" w:rsidRPr="00664196">
        <w:rPr>
          <w:rFonts w:ascii="Times New Roman" w:hAnsi="Times New Roman" w:cs="Times New Roman"/>
          <w:sz w:val="24"/>
          <w:szCs w:val="24"/>
        </w:rPr>
        <w:t>5–11</w:t>
      </w:r>
      <w:r w:rsidR="00664196" w:rsidRPr="00B65375">
        <w:t xml:space="preserve"> </w:t>
      </w:r>
      <w:r w:rsidRPr="00B65375">
        <w:rPr>
          <w:rFonts w:ascii="Times New Roman" w:hAnsi="Times New Roman"/>
          <w:sz w:val="24"/>
          <w:szCs w:val="24"/>
          <w:lang w:eastAsia="ru-RU"/>
        </w:rPr>
        <w:t>классов, студенты СПО</w:t>
      </w:r>
      <w:r w:rsidR="00CE509C" w:rsidRPr="00B653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15CEB" w:rsidRPr="00B65375" w:rsidRDefault="00D03D2B" w:rsidP="000E6A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7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B65375">
        <w:rPr>
          <w:rFonts w:ascii="Times New Roman" w:hAnsi="Times New Roman" w:cs="Times New Roman"/>
          <w:sz w:val="24"/>
          <w:szCs w:val="24"/>
        </w:rPr>
        <w:t>ю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т </w:t>
      </w:r>
      <w:r w:rsidR="00B65375" w:rsidRPr="00B65375">
        <w:rPr>
          <w:rFonts w:ascii="Times New Roman" w:hAnsi="Times New Roman" w:cs="Times New Roman"/>
          <w:sz w:val="24"/>
          <w:szCs w:val="24"/>
        </w:rPr>
        <w:t>сценарии уроков «Большой перемены», разработанные  участниками сообщества «Большой перемены»:</w:t>
      </w:r>
    </w:p>
    <w:p w:rsidR="003D7224" w:rsidRPr="00B65375" w:rsidRDefault="00615CEB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1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3581E" w:rsidRPr="00B65375">
        <w:rPr>
          <w:rFonts w:ascii="Times New Roman" w:hAnsi="Times New Roman"/>
          <w:sz w:val="24"/>
          <w:szCs w:val="24"/>
        </w:rPr>
        <w:t>«История «Большой перемены»</w:t>
      </w:r>
    </w:p>
    <w:p w:rsidR="00615CEB" w:rsidRPr="00B65375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 xml:space="preserve">2.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</w:t>
      </w:r>
      <w:r w:rsidR="00512DB8" w:rsidRPr="00B65375">
        <w:rPr>
          <w:rFonts w:ascii="Times New Roman" w:hAnsi="Times New Roman"/>
          <w:sz w:val="24"/>
          <w:szCs w:val="24"/>
        </w:rPr>
        <w:t>Большая перемена» - б</w:t>
      </w:r>
      <w:r w:rsidR="00615CEB" w:rsidRPr="00B65375">
        <w:rPr>
          <w:rFonts w:ascii="Times New Roman" w:hAnsi="Times New Roman"/>
          <w:sz w:val="24"/>
          <w:szCs w:val="24"/>
        </w:rPr>
        <w:t xml:space="preserve">ольше, чем </w:t>
      </w:r>
      <w:r w:rsidR="00512DB8" w:rsidRPr="00B65375">
        <w:rPr>
          <w:rFonts w:ascii="Times New Roman" w:hAnsi="Times New Roman"/>
          <w:sz w:val="24"/>
          <w:szCs w:val="24"/>
        </w:rPr>
        <w:t xml:space="preserve">просто </w:t>
      </w:r>
      <w:r w:rsidR="00615CEB" w:rsidRPr="00B65375">
        <w:rPr>
          <w:rFonts w:ascii="Times New Roman" w:hAnsi="Times New Roman"/>
          <w:sz w:val="24"/>
          <w:szCs w:val="24"/>
        </w:rPr>
        <w:t>конкурс»</w:t>
      </w:r>
    </w:p>
    <w:p w:rsidR="00615CEB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3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«Кейсы</w:t>
      </w:r>
      <w:r w:rsidR="0081735B" w:rsidRPr="00B65375">
        <w:rPr>
          <w:rFonts w:ascii="Times New Roman" w:hAnsi="Times New Roman"/>
          <w:sz w:val="24"/>
          <w:szCs w:val="24"/>
        </w:rPr>
        <w:t xml:space="preserve"> </w:t>
      </w:r>
      <w:r w:rsidR="00B65375" w:rsidRPr="00B65375">
        <w:rPr>
          <w:rFonts w:ascii="Times New Roman" w:hAnsi="Times New Roman"/>
          <w:sz w:val="24"/>
          <w:szCs w:val="24"/>
        </w:rPr>
        <w:t>«</w:t>
      </w:r>
      <w:r w:rsidR="0081735B" w:rsidRPr="00B65375">
        <w:rPr>
          <w:rFonts w:ascii="Times New Roman" w:hAnsi="Times New Roman"/>
          <w:sz w:val="24"/>
          <w:szCs w:val="24"/>
        </w:rPr>
        <w:t>Большой перемены</w:t>
      </w:r>
      <w:r w:rsidR="00615CEB" w:rsidRPr="00B65375">
        <w:rPr>
          <w:rFonts w:ascii="Times New Roman" w:hAnsi="Times New Roman"/>
          <w:sz w:val="24"/>
          <w:szCs w:val="24"/>
        </w:rPr>
        <w:t>»</w:t>
      </w:r>
    </w:p>
    <w:p w:rsidR="00E3280F" w:rsidRPr="00E3280F" w:rsidRDefault="00E3280F" w:rsidP="00E3280F">
      <w:pPr>
        <w:spacing w:line="240" w:lineRule="auto"/>
        <w:ind w:firstLine="567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4. Урок «</w:t>
      </w:r>
      <w:r w:rsidRPr="00E3280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Проектные задачи «Большой перемены»</w:t>
      </w:r>
    </w:p>
    <w:p w:rsidR="00E3280F" w:rsidRPr="00B65375" w:rsidRDefault="00E3280F" w:rsidP="00E3280F">
      <w:pPr>
        <w:pStyle w:val="a6"/>
        <w:tabs>
          <w:tab w:val="left" w:pos="1134"/>
        </w:tabs>
        <w:spacing w:after="0" w:line="48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F281A" w:rsidRPr="00B65375" w:rsidRDefault="00EF281A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</w:p>
    <w:p w:rsidR="00EF281A" w:rsidRDefault="00EF281A" w:rsidP="00EF281A">
      <w:pPr>
        <w:pStyle w:val="a6"/>
        <w:tabs>
          <w:tab w:val="left" w:pos="1134"/>
        </w:tabs>
        <w:spacing w:after="0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F281A" w:rsidRPr="000252B3" w:rsidRDefault="001E5A93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2B3">
        <w:rPr>
          <w:rFonts w:ascii="Times New Roman" w:hAnsi="Times New Roman"/>
          <w:b/>
          <w:bCs/>
          <w:sz w:val="24"/>
          <w:szCs w:val="24"/>
        </w:rPr>
        <w:lastRenderedPageBreak/>
        <w:t>УРОК «ИСТОРИЯ «БОЛЬШОЙ ПЕРЕМЕНЫ»</w:t>
      </w:r>
    </w:p>
    <w:p w:rsidR="00B65375" w:rsidRPr="000252B3" w:rsidRDefault="00B65375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Мария Миллер,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победитель Всероссийского конкурса «Большая перемена»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среди</w:t>
      </w:r>
      <w:r w:rsidR="001E5A93" w:rsidRPr="000252B3">
        <w:rPr>
          <w:rFonts w:ascii="Times New Roman" w:hAnsi="Times New Roman" w:cs="Times New Roman"/>
          <w:bCs/>
          <w:sz w:val="24"/>
          <w:szCs w:val="24"/>
        </w:rPr>
        <w:t xml:space="preserve"> обучающихся 5-7 классов, </w:t>
      </w:r>
    </w:p>
    <w:p w:rsidR="00B65375" w:rsidRPr="000252B3" w:rsidRDefault="001E5A93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участник Детской дирекции «Большой перемены»</w:t>
      </w:r>
    </w:p>
    <w:p w:rsidR="000E5A80" w:rsidRPr="000252B3" w:rsidRDefault="000E5A80" w:rsidP="000252B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581E" w:rsidRPr="000252B3" w:rsidRDefault="003D7224" w:rsidP="000252B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5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представления подростков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>Всероссийско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«Большая перемена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proofErr w:type="gramStart"/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систематизировать 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информацию</w:t>
      </w:r>
      <w:proofErr w:type="gramEnd"/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о его этапах, заданиях, требованиях,  а также тех</w:t>
      </w:r>
      <w:r w:rsidR="006641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дополнительных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возможностях, которые каждый участник может получить для своего развития</w:t>
      </w:r>
      <w:r w:rsidR="0063581E" w:rsidRPr="000252B3">
        <w:rPr>
          <w:rFonts w:ascii="Times New Roman" w:hAnsi="Times New Roman" w:cs="Times New Roman"/>
          <w:bCs/>
        </w:rPr>
        <w:t>.</w:t>
      </w: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02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3D7224" w:rsidRPr="000252B3" w:rsidRDefault="003D7224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224" w:rsidRPr="000252B3" w:rsidRDefault="00D03D2B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525"/>
        <w:gridCol w:w="1526"/>
      </w:tblGrid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Презентация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Проектор с возможностью трансляции на экран видео и аудиофайлов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96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96" w:rsidRPr="000252B3" w:rsidRDefault="00664196" w:rsidP="0066419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Default="00664196" w:rsidP="00664196">
            <w:pPr>
              <w:spacing w:line="240" w:lineRule="auto"/>
              <w:jc w:val="center"/>
            </w:pPr>
            <w:r w:rsidRPr="00214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96" w:rsidRPr="000252B3" w:rsidRDefault="00664196" w:rsidP="0066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Листы формата А4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Видеоролик «Суперфинал 2020»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Theme="minorHAnsi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Вызовы конкурса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«Большая перемена 2021»: как конкурс изменился?</w:t>
      </w:r>
    </w:p>
    <w:p w:rsidR="00B25B4A" w:rsidRPr="000252B3" w:rsidRDefault="00457343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Упражнение  «Самолетик»</w:t>
      </w:r>
    </w:p>
    <w:p w:rsidR="00B25B4A" w:rsidRPr="000252B3" w:rsidRDefault="006C524C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252B3">
        <w:rPr>
          <w:rFonts w:ascii="Times New Roman" w:hAnsi="Times New Roman"/>
          <w:sz w:val="24"/>
          <w:szCs w:val="24"/>
          <w:lang w:eastAsia="ru-RU"/>
        </w:rPr>
        <w:t>Видеоролик «Итоги «Большой перемены» 2021»</w:t>
      </w:r>
    </w:p>
    <w:p w:rsidR="003D7224" w:rsidRDefault="003D7224" w:rsidP="006C524C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УРОКА </w:t>
      </w:r>
      <w:r>
        <w:rPr>
          <w:rFonts w:ascii="Times New Roman" w:hAnsi="Times New Roman"/>
          <w:b/>
          <w:bCs/>
          <w:sz w:val="24"/>
          <w:szCs w:val="24"/>
        </w:rPr>
        <w:t>«ИСТОРИЯ «БОЛЬШОЙ ПЕРЕМЕНЫ»</w:t>
      </w:r>
    </w:p>
    <w:p w:rsidR="000252B3" w:rsidRP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Pr="000252B3" w:rsidRDefault="00B25B4A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 </w:t>
      </w:r>
      <w:r w:rsidR="00457343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«Суперфинал 2020» 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https://disk.yandex.ru/i/UAZu5sapHvLVIA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 xml:space="preserve">28 марта 2020 года </w:t>
      </w:r>
      <w:r w:rsidRPr="000252B3">
        <w:rPr>
          <w:rFonts w:ascii="Times New Roman" w:hAnsi="Times New Roman" w:cs="Times New Roman"/>
          <w:sz w:val="24"/>
          <w:szCs w:val="24"/>
        </w:rPr>
        <w:t xml:space="preserve">в Москве стартовал </w:t>
      </w:r>
      <w:r w:rsidRPr="000252B3">
        <w:rPr>
          <w:rFonts w:ascii="Times New Roman" w:hAnsi="Times New Roman" w:cs="Times New Roman"/>
          <w:b/>
          <w:sz w:val="24"/>
          <w:szCs w:val="24"/>
        </w:rPr>
        <w:t>Всероссийский конкурс для школьников «Большая перемена»</w:t>
      </w:r>
      <w:r w:rsidRPr="000252B3">
        <w:rPr>
          <w:rFonts w:ascii="Times New Roman" w:hAnsi="Times New Roman" w:cs="Times New Roman"/>
          <w:sz w:val="24"/>
          <w:szCs w:val="24"/>
        </w:rPr>
        <w:t>. Участниками Конкурса стали более 1 миллиона человек (</w:t>
      </w:r>
      <w:r w:rsidRPr="000252B3">
        <w:rPr>
          <w:rFonts w:ascii="Times New Roman" w:hAnsi="Times New Roman" w:cs="Times New Roman"/>
          <w:b/>
          <w:sz w:val="24"/>
          <w:szCs w:val="24"/>
        </w:rPr>
        <w:t>1 004 278</w:t>
      </w:r>
      <w:r w:rsidRPr="000252B3">
        <w:rPr>
          <w:rFonts w:ascii="Times New Roman" w:hAnsi="Times New Roman" w:cs="Times New Roman"/>
          <w:sz w:val="24"/>
          <w:szCs w:val="24"/>
        </w:rPr>
        <w:t>). Конкурс дает возможность каждому подростку, обучающемуся в 9-11 классах, раскрыть свои уникальные способности. Главным критерием отбора является не оценка успеваемости,</w:t>
      </w:r>
      <w:r w:rsidR="00664196">
        <w:rPr>
          <w:rFonts w:ascii="Times New Roman" w:hAnsi="Times New Roman" w:cs="Times New Roman"/>
          <w:sz w:val="24"/>
          <w:szCs w:val="24"/>
        </w:rPr>
        <w:br/>
      </w:r>
      <w:r w:rsidRPr="000252B3">
        <w:rPr>
          <w:rFonts w:ascii="Times New Roman" w:hAnsi="Times New Roman" w:cs="Times New Roman"/>
          <w:sz w:val="24"/>
          <w:szCs w:val="24"/>
        </w:rPr>
        <w:t xml:space="preserve">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 2021 году количество участников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превысило 2,5 миллиона человек </w:t>
      </w:r>
      <w:r w:rsidRPr="000252B3">
        <w:rPr>
          <w:rFonts w:ascii="Times New Roman" w:hAnsi="Times New Roman" w:cs="Times New Roman"/>
          <w:sz w:val="24"/>
          <w:szCs w:val="24"/>
        </w:rPr>
        <w:t>(</w:t>
      </w:r>
      <w:r w:rsidRPr="000252B3">
        <w:rPr>
          <w:rFonts w:ascii="Times New Roman" w:hAnsi="Times New Roman" w:cs="Times New Roman"/>
          <w:b/>
          <w:sz w:val="24"/>
          <w:szCs w:val="24"/>
        </w:rPr>
        <w:t>2 547 403</w:t>
      </w:r>
      <w:r w:rsidRPr="000252B3">
        <w:rPr>
          <w:rFonts w:ascii="Times New Roman" w:hAnsi="Times New Roman" w:cs="Times New Roman"/>
          <w:sz w:val="24"/>
          <w:szCs w:val="24"/>
        </w:rPr>
        <w:t xml:space="preserve"> школьников и студентов колледжей, из них </w:t>
      </w:r>
      <w:r w:rsidRPr="000252B3">
        <w:rPr>
          <w:rFonts w:ascii="Times New Roman" w:hAnsi="Times New Roman" w:cs="Times New Roman"/>
          <w:b/>
          <w:sz w:val="24"/>
          <w:szCs w:val="24"/>
        </w:rPr>
        <w:t>1 129 083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5-7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1 003 018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8-10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410 365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студенты СПО и </w:t>
      </w:r>
      <w:r w:rsidRPr="000252B3">
        <w:rPr>
          <w:rFonts w:ascii="Times New Roman" w:hAnsi="Times New Roman" w:cs="Times New Roman"/>
          <w:b/>
          <w:sz w:val="24"/>
          <w:szCs w:val="24"/>
        </w:rPr>
        <w:t>4 937 –</w:t>
      </w:r>
      <w:r w:rsidRPr="000252B3">
        <w:rPr>
          <w:rFonts w:ascii="Times New Roman" w:hAnsi="Times New Roman" w:cs="Times New Roman"/>
          <w:sz w:val="24"/>
          <w:szCs w:val="24"/>
        </w:rPr>
        <w:t xml:space="preserve"> иностранные граждане).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</w:t>
      </w:r>
      <w:r w:rsidR="00664196">
        <w:rPr>
          <w:rFonts w:ascii="Times New Roman" w:hAnsi="Times New Roman" w:cs="Times New Roman"/>
          <w:sz w:val="24"/>
          <w:szCs w:val="24"/>
        </w:rPr>
        <w:br/>
      </w:r>
      <w:r w:rsidRPr="000252B3">
        <w:rPr>
          <w:rFonts w:ascii="Times New Roman" w:hAnsi="Times New Roman" w:cs="Times New Roman"/>
          <w:sz w:val="24"/>
          <w:szCs w:val="24"/>
        </w:rPr>
        <w:t xml:space="preserve">ФГБУ «Роспатриотцентр» и Российское движение школьников.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</w:t>
      </w:r>
      <w:r w:rsidR="00664196">
        <w:rPr>
          <w:rFonts w:ascii="Times New Roman" w:hAnsi="Times New Roman" w:cs="Times New Roman"/>
          <w:b/>
          <w:sz w:val="24"/>
          <w:szCs w:val="24"/>
        </w:rPr>
        <w:br/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 и Росмолодежи. </w:t>
      </w:r>
      <w:r w:rsidRPr="000252B3">
        <w:rPr>
          <w:rFonts w:ascii="Times New Roman" w:hAnsi="Times New Roman" w:cs="Times New Roman"/>
          <w:b/>
          <w:sz w:val="24"/>
          <w:szCs w:val="24"/>
        </w:rPr>
        <w:t>Партнеры Конкурса – ведущие российские компании и общественные движения</w:t>
      </w:r>
      <w:r w:rsidRPr="000252B3">
        <w:rPr>
          <w:rFonts w:ascii="Times New Roman" w:hAnsi="Times New Roman" w:cs="Times New Roman"/>
          <w:sz w:val="24"/>
          <w:szCs w:val="24"/>
        </w:rPr>
        <w:t xml:space="preserve"> (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>, Сбербанк, ГК «Росатом», АНО «Национальные приоритеты», ОАО «Российские железные дороги», ГК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», ВВПОД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Конкурс стал </w:t>
      </w:r>
      <w:r w:rsidRPr="000252B3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>Этапы конкурса для школьников 8-10 классов</w:t>
      </w:r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910FAD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 регистрируется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конкурса и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доступа в личный кабинет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рамках этапа «Знакомство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» участники конкурса прох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одят тесты и задания.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По итогам прохождения теста «Твой выбор» участникам конкурса направляются рекомендации для выбора одного из 12 тематических вызовов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После отправки на проверку задания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«Представь себя»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2 этапа «Знакомство» невозможно изменить выбранный вызов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Выполнение задания «Представь себя» в рамках этапа «Знакомство» является обязательным. Участники, не выполнившие задание «Представь себя», не проходят дальше по конкурсу. Остальные задания этапа выполняются по желанию.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рамках третьего (дистанционного) этапа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для решения в рамках определенного тематического вызова (направления)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К решению указанного задания </w:t>
      </w:r>
      <w:r w:rsidR="00910FAD" w:rsidRPr="000252B3">
        <w:rPr>
          <w:rFonts w:ascii="Times New Roman" w:eastAsia="Times New Roman" w:hAnsi="Times New Roman" w:cs="Times New Roman"/>
          <w:sz w:val="24"/>
          <w:szCs w:val="24"/>
        </w:rPr>
        <w:t>участник привлекает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команду единомышленников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«Большая игра»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(полуфинал конкурса)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очно.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очных полуфиналов решают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участников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до 12 человек. 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 итогам 4 этапа «Большая игра» (полуфинал конкурса) </w:t>
      </w:r>
      <w:r w:rsidR="00441E3F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участников, первые 1500 человек из рейтинга приглашаются на следующий 5 этап «Финальный ход».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Пятый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«Финальный ход»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(очный) (Всероссийский финал конкурса, финал)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МДЦ «Артек».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финала решают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от 8 до 12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Важная особенность «Большой перемены» заключается в том, что в конкурсе </w:t>
      </w:r>
      <w:r w:rsidRPr="000252B3">
        <w:rPr>
          <w:rFonts w:ascii="Times New Roman" w:hAnsi="Times New Roman" w:cs="Times New Roman"/>
          <w:b/>
          <w:sz w:val="24"/>
          <w:szCs w:val="24"/>
        </w:rPr>
        <w:t>вместе со школьниками принимают участие их педагоги</w:t>
      </w:r>
      <w:r w:rsidRPr="000252B3">
        <w:rPr>
          <w:rFonts w:ascii="Times New Roman" w:hAnsi="Times New Roman" w:cs="Times New Roman"/>
          <w:sz w:val="24"/>
          <w:szCs w:val="24"/>
        </w:rPr>
        <w:t xml:space="preserve">. Ребята сами </w:t>
      </w:r>
      <w:proofErr w:type="gramStart"/>
      <w:r w:rsidRPr="000252B3">
        <w:rPr>
          <w:rFonts w:ascii="Times New Roman" w:hAnsi="Times New Roman" w:cs="Times New Roman"/>
          <w:sz w:val="24"/>
          <w:szCs w:val="24"/>
        </w:rPr>
        <w:t>выб</w:t>
      </w:r>
      <w:r w:rsidR="00441E3F">
        <w:rPr>
          <w:rFonts w:ascii="Times New Roman" w:hAnsi="Times New Roman" w:cs="Times New Roman"/>
          <w:sz w:val="24"/>
          <w:szCs w:val="24"/>
        </w:rPr>
        <w:t>и</w:t>
      </w:r>
      <w:r w:rsidRPr="000252B3">
        <w:rPr>
          <w:rFonts w:ascii="Times New Roman" w:hAnsi="Times New Roman" w:cs="Times New Roman"/>
          <w:sz w:val="24"/>
          <w:szCs w:val="24"/>
        </w:rPr>
        <w:t>рают  наставников</w:t>
      </w:r>
      <w:proofErr w:type="gramEnd"/>
      <w:r w:rsidRPr="000252B3">
        <w:rPr>
          <w:rFonts w:ascii="Times New Roman" w:hAnsi="Times New Roman" w:cs="Times New Roman"/>
          <w:sz w:val="24"/>
          <w:szCs w:val="24"/>
        </w:rPr>
        <w:t xml:space="preserve">, которых смогут пригласить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Совместная работа над решением </w:t>
      </w:r>
      <w:proofErr w:type="spellStart"/>
      <w:r w:rsidRPr="000252B3">
        <w:rPr>
          <w:rFonts w:ascii="Times New Roman" w:hAnsi="Times New Roman" w:cs="Times New Roman"/>
          <w:b/>
          <w:sz w:val="24"/>
          <w:szCs w:val="24"/>
        </w:rPr>
        <w:t>кейсовых</w:t>
      </w:r>
      <w:proofErr w:type="spellEnd"/>
      <w:r w:rsidRPr="000252B3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0252B3">
        <w:rPr>
          <w:rFonts w:ascii="Times New Roman" w:hAnsi="Times New Roman" w:cs="Times New Roman"/>
          <w:sz w:val="24"/>
          <w:szCs w:val="24"/>
        </w:rPr>
        <w:t xml:space="preserve">(которые подготовили для школьников ведущие компании и вузы страны) будет способствовать </w:t>
      </w:r>
      <w:r w:rsidRPr="000252B3">
        <w:rPr>
          <w:rFonts w:ascii="Times New Roman" w:hAnsi="Times New Roman" w:cs="Times New Roman"/>
          <w:b/>
          <w:sz w:val="24"/>
          <w:szCs w:val="24"/>
        </w:rPr>
        <w:t>укреплению доверительных отношений между учениками и учителями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Призовой фонд конкурса направлен </w:t>
      </w:r>
      <w:r w:rsidRPr="000252B3">
        <w:rPr>
          <w:rFonts w:ascii="Times New Roman" w:hAnsi="Times New Roman" w:cs="Times New Roman"/>
          <w:b/>
          <w:sz w:val="24"/>
          <w:szCs w:val="24"/>
        </w:rPr>
        <w:t>на поддержку школьников и студентов СПО, расширение их образовательных возможностей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одновременно с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поощрением педагогов и </w:t>
      </w:r>
      <w:r w:rsidRPr="000252B3">
        <w:rPr>
          <w:rFonts w:ascii="Times New Roman" w:hAnsi="Times New Roman" w:cs="Times New Roman"/>
          <w:b/>
          <w:sz w:val="24"/>
          <w:szCs w:val="24"/>
        </w:rPr>
        <w:lastRenderedPageBreak/>
        <w:t>учебных заведений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где создана среда не только для получения знаний, но и </w:t>
      </w:r>
      <w:r w:rsidR="00441E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252B3">
        <w:rPr>
          <w:rFonts w:ascii="Times New Roman" w:hAnsi="Times New Roman" w:cs="Times New Roman"/>
          <w:sz w:val="24"/>
          <w:szCs w:val="24"/>
        </w:rPr>
        <w:t>самореализации и раскрытия способностей детей.</w:t>
      </w:r>
    </w:p>
    <w:p w:rsidR="00E057D8" w:rsidRPr="000252B3" w:rsidRDefault="00E057D8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Вызовы конкурса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«Твори!»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смело называет себя «творческая личность», у кого душа поёт, тело танцует, а разум сочиняет мелодичные стихи. Здесь ты сможешь проявить любые свои творческие таланты, развить их и начать поиск себя в каком-то определённом виде искусства.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А ещё вместе с известными актёрами, музыкантами, дизайнерами и другими деятелями культуры ты найдёшь ответы на вопросы «Что такое искусство?» и «Зачем оно нужно человеку?».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Данное направление позволит вам, с одной стороны, продемонстрировать свои таланты и творческий поиск в любом виде искусства, а с другой стороны, вместе с лучшими мастерами своего дела –попытаться найти ответ на вопрос, как развивается искусство сегодня.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Сохраняй природу!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заботится об окружающей среде, знает, какие виды пластика не пойдут на переработку, и всегда ходит в магазин с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экосумкой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Если тебя волнуют вопросы сохранения природы и редких видов животных, интересуют геоэкология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экодизайн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и ты хочешь разобраться в том, что происходит с нашей планетой и как ей помочь, присоединяйся к направлению «Сохраняй природу!».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Экология и сохранение планеты - это глобальный вызов, где недостаточно усилий отдельных групп активистов. Крайне важно видеть общую картину. Именно поэтому данное направление объединяет практиков и специалистов в области новых технологий (от космоса до новых материалов, от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мусоропереработки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дизайна) с общей целью - понять, что происходит с нашей планетой и как обеспечить ее сохранность для будущих поколений.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«Меняй мир вокруг!»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кто, знает, почему некоторые города называются «умными», что такое 5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smart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grid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энергонулевые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дома, и в путешествиях всегда обращает внимание на архитектуру. Здесь мы будем разбираться, как современные технологии помогают объединить регионы нашей страны и сделать их комфортными для проживания.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данного направления вы сможете предложить свои решения по тематике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smart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экопоселений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архитектурных и ландшафтных решений. Вы сможете ответить на вопрос о том, как сделать существующие мегаполисы, города, деревни современными, обеспечить развитие и интеграцию инфраструктур (транспорт, электроэнергетика, связь и др.) и в то же время сделать проживание комфортным </w:t>
      </w:r>
      <w:r w:rsidR="0066419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экосообразным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человека.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«Создавай будущее!»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влюблён в науку, следит за инновациями и представляет, насколько большими могут быть данные. Технологии развиваются и меняют всё вокруг: сложную работу на заводах выполняют роботы, новые сервисы позволяют сделать что угодно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один клик, а искусственный интеллект легко может обыграть человека в шахматы и даже провести собеседование. Если тебе не терпится разобраться, как устроены высокие технологии </w:t>
      </w:r>
      <w:r w:rsidR="00664196">
        <w:rPr>
          <w:rFonts w:ascii="Times New Roman" w:eastAsia="Times New Roman" w:hAnsi="Times New Roman" w:cs="Times New Roman"/>
          <w:sz w:val="24"/>
          <w:szCs w:val="24"/>
        </w:rPr>
        <w:br/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и научные исследования, выбирай направление «Создавай будущее!».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Хотите продемонстрировать свои компетенции в научных и инженерных проектах при ответе на такие вопросы как: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Как разрабатывать и внедрять инновации в промышленность и нашу жизнь?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Что такое современное производство, оборудование?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Какими гаджетами мы будем пользоваться уже завтра?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 Роботы и искусственный интеллект: наши помощники или враги?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Тогда вы сделали правильный выбор. Эта траектория для вас.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«Делай Добро!»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“Делай Добро!”.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«Познавай Россию!»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 обожает путешествовать, изучать новые страны и города, погружаться в культуру и традиции разных народов. Туризм и сегодня привлекает очень много людей. А представь, какой мощной эта сфера станет в будущем, с развитием технологий! Знаешь, как сделать путешествия незабываемыми, а знакомство с историей регионов увлекательным? Тебе точно в направление «Познавай Россию!».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Сегодня есть совершенно разные формы туризма: экологический, культурный, научный, развлекательный, спортивный туризм. Существует множество инновационных профессий и компаний, работающих на стыке гуманитарных наук и современных технологий, что позволяет сделать посещение новых мест совершенно незабываемым культурным опытом.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На данном направлении вы сможете понять, каким должен стать современный туризм и туризм будущего, какая инфраструктура должна появиться и как привлекать потоки туристов.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«Помни!»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направление для тех, кто обожает уроки истории и с особой гордостью участвует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в проектах и акциях, посвященных важным историческим событиям и праздникам. Здесь мы будем обсуждать, как сохранить историческую память и передавать знания о ценностях через поколения. И, конечно, особое внимание уделим 75-летию Победы в Великой Отечественной войне.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Патриотизм - это наши ценности и культурный код, без которых не может быть единства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общества. Патриотизм должен ответить на вопрос, как связано прошлое, будущее и настоящее нашего общества.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 2020 году Россия и весь мир отмечает 75-летие Победы в Великой Отечественной войне, поэтому большое внимание будет уделяться инициативам и практикам, посвященным памяти об этом событии.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«Будь здоров!»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ведёт здоровый образ жизни, увлечённо следит за открытиями в области медицины, а на уроках биологии и химии поднимает руку ещё до того, как учитель закончил вопрос. Тебе предстоит разгадать секреты здорового питания и полезных привычек, познакомиться с удивительными технологиями медицины будущего.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Правильное питание, спорт, и психологический настрой – вот основа здоровья человека. А для решения проблем со здоровьем есть современная медицина. Новые средства и технологии создания лекарств, новая медицинская техника и оборудования, исследования и открытия в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области эпидемиологии и медицинской науки, телемедицина и обеспечение качественной медициной всех и каждого в России – об этом и многом другом поговорим в этом блоке.</w:t>
      </w:r>
    </w:p>
    <w:p w:rsidR="00910FAD" w:rsidRPr="000252B3" w:rsidRDefault="00910FAD" w:rsidP="000252B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«Расскажи о главном!»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мечтает стать журналистом, завести свой блог с миллионами подписчиков или просто делать отличный контент, который будет разлетаться по всему интернету. Ты не только прокачаешь свои медийные навыки, но и узнаешь, как устроены СМИ, какие алгоритмы выводят посты в топ и как человек воспринимает информацию. 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Каковы основные вопросы к создателям новых медиа? Как создать свой популярный канал на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подкаст или документальный фильм? Как меняется профессия журналиста сегодня? Как мы воспринимаем новости? С кем конкурировать и как реагировать на мнение подписчиков и зрителей? Что такое качественный и интересный контент? Будет ли существовать телевидение через 10 лет? Ответы на все эти вопросы вы сформулируете вместе с экспертами медиа индустрии.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«Открывай новое!»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Направление, связанное с развитием образовательных технологий. В рамках направления у тебя есть возможность порассуждать над тем, как будет выделить современная школа, образовательный процесс, роли педагогов и учеников, а также родителей. Ты сможешь предложить, как сделать образование более интересным, используя современные игровые и цифровые технологии и подходы. Направление для тех, кто планирует связать свою жизнь с педагогическими специальностями, образованием.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Каким должно быть образование в будущем? Какой должна быть школа? Как строится урок должен, чтобы это было интересно, познавательно и полезно? Нужен ли класс для того, чтобы учиться? Какие цифровые технологии следует создавать и развивать, чтобы они эффективно развивали сферу образования? Какими должны проходить самые разные образовательные события? Нужно ли использовать геймификацию в обучении?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«Предпринимай!»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Вызов для тех, кто стремится открыть свое дело, реализовать свои бизнес-идеи, проявить предпринимательские таланты. Вызов направлен на  развитие  детского социального  и коммерческого предпринимательства. Выбрав этот вызов, можно вместе с профессионалами составить бизнес-план по реализации проекта, увидеть его сильные и слабые стороны, а также найти тех, кто поможет его воплотить в жизнь.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 бизнес-идею превратить в реальный проект* Что такое коммерческие и социальное предпринимательство? Как реализовать свою мечту, поверить в себя, пройти обучение и экспертную поддержку от лучших профессионалов отрасли и как сформировать команду единомышленников? И как нужно развиваться в предпринимательском деле?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«Служи Отечеству!»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«Служи Отечеству!» – вызов, направленный на развитие гражданственности, активной жизненной позиции и патриотизма. Он для тех школьников, кто </w:t>
      </w:r>
      <w:bookmarkStart w:id="1" w:name="_Hlk67655199"/>
      <w:r w:rsidRPr="000252B3">
        <w:rPr>
          <w:rFonts w:ascii="Times New Roman" w:eastAsia="Times New Roman" w:hAnsi="Times New Roman" w:cs="Times New Roman"/>
          <w:sz w:val="24"/>
          <w:szCs w:val="24"/>
        </w:rPr>
        <w:t>хочет связать свою жизнь с профессиями спасателя, военного, пожарного. Участники вызова больше узнают о защите государства, познакомятся с единомышленниками и смогут  воспитать командный дух.</w:t>
      </w:r>
    </w:p>
    <w:bookmarkEnd w:id="1"/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Любишь свою страну? Для тебя цитата «Есть такая профессия — Родину защищать» — не просто слова? Если да, то ждем тебя в направлении «Служи Отечеству!». Вызов создан для тех, кому близки чувство патриотизм и забота о жителях страны. Здесь ты больше узнаешь о защите государства и встретишься с единомышленниками.</w:t>
      </w:r>
    </w:p>
    <w:p w:rsidR="00457343" w:rsidRDefault="00457343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196" w:rsidRDefault="00664196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196" w:rsidRPr="000252B3" w:rsidRDefault="00664196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 «Большая перемена 2021»: как конкурс изменился?</w:t>
      </w: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Со второго сезона конкурса наряду со старшеклассниками принимают  участие ученики 5-7 классов. Для них подготовлен специальный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геймифицированный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трек, а финал конкурса проходит традиционно в «Артеке». Победителями в этой возрастной категории становятся 300 школьников, они получат суперприз – «путешествие мечты» на поезде «Большая перемена» от Санкт-Петербурга до Владивостока и обратно.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конкурсе со школьниками в «Большой перемене» 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отдельном треке конкурса принимают участие иностранцы – подростки, изучающие русский язык и ориентированные на получение образования в России. Им доступны задания на русском языке, а призом для 100 победителей является целевое обучение в российских вузах.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24C" w:rsidRDefault="008D363C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Клубы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-центр концентрации педагогического наставничества в учреждении;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-инструменты мотивирования учеников и вовлечение ранее неактивных, академически неуспешных учеников;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-саморазвитие и самореализация;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-сотрудничество;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-пространство для творчества;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учащихся: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-участие и обмен опытом в родительском сообществе;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-доступ к тренинговым программам и федеральным мероприятиям.</w:t>
      </w:r>
    </w:p>
    <w:p w:rsidR="00B25B4A" w:rsidRPr="000252B3" w:rsidRDefault="008D363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57343" w:rsidRPr="0002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Упражнение «Самолетик»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объединяются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в пары.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Каждая пара участников получает лист формата А4 и фломастеры.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Пары участников берут друг руга за руку. Руки размыкать нельзя.</w:t>
      </w:r>
    </w:p>
    <w:p w:rsidR="00B25B4A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Задача: свободными руками </w:t>
      </w:r>
      <w:r w:rsidR="000252B3" w:rsidRPr="000252B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складывают самолетик и пишут на нем свои пожелания Всероссийскому конкурсу «Большая перемена» в третьем сезоне.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Важно то, что участникам нужно договориться друг с другом, распределить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 кто и что делает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 и выполнить задание сообща.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Как только пожелания написаны и самолетик готов</w:t>
      </w:r>
      <w:r w:rsidR="00AE41E2">
        <w:rPr>
          <w:rFonts w:ascii="Times New Roman" w:hAnsi="Times New Roman" w:cs="Times New Roman"/>
          <w:bCs/>
          <w:sz w:val="24"/>
          <w:szCs w:val="24"/>
        </w:rPr>
        <w:t>,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участники подходят к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ведущему урока и поднимают самолетик над головой.</w:t>
      </w:r>
    </w:p>
    <w:p w:rsid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Когда все участники выполнили задание  и собрались возле ведущего, то по команде ведущего «Пять! Четыре! Три! Два! Один! Полетели!» - участники запускают свои самолеты.  Задача ведущего сделать видео. </w:t>
      </w:r>
    </w:p>
    <w:p w:rsidR="000252B3" w:rsidRP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Ролик с запущенными самолетами и пожеланиями удачи размещается в сообществе «Большой перемены» в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социальной сети «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» с 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хэштегами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>#Старт3сезонаБП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и пожеланиями от участников урока.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4C" w:rsidRPr="000252B3" w:rsidRDefault="008D363C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C524C" w:rsidRPr="000252B3">
        <w:rPr>
          <w:rFonts w:ascii="Times New Roman" w:hAnsi="Times New Roman" w:cs="Times New Roman"/>
          <w:b/>
          <w:sz w:val="24"/>
          <w:szCs w:val="24"/>
          <w:lang w:eastAsia="ru-RU"/>
        </w:rPr>
        <w:t>. Видеоролик «Итоги «Большой перемены» 2021»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2245E0" w:rsidRDefault="00457343" w:rsidP="002245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5CBB" w:rsidRDefault="00B45CBB" w:rsidP="003D7224">
      <w:pPr>
        <w:tabs>
          <w:tab w:val="left" w:pos="1134"/>
        </w:tabs>
        <w:spacing w:after="0"/>
        <w:ind w:firstLine="567"/>
        <w:jc w:val="both"/>
      </w:pPr>
    </w:p>
    <w:p w:rsidR="00615CEB" w:rsidRDefault="00615CEB" w:rsidP="009B3C7F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281A" w:rsidRDefault="00EF281A" w:rsidP="00615CE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5CEB" w:rsidRPr="00366CCE" w:rsidRDefault="007B6EA7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«БОЛЬШАЯ ПЕРЕМЕНА» - БОЛЬШЕ, ЧЕМ ПРОСТО КОНКУРС»</w:t>
      </w:r>
    </w:p>
    <w:p w:rsidR="000E5A80" w:rsidRPr="00366CCE" w:rsidRDefault="000E5A8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7799072"/>
      <w:r w:rsidRPr="00366CCE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366CCE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:rsidR="004044A7" w:rsidRPr="00366CCE" w:rsidRDefault="004044A7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 АНО «Большая </w:t>
      </w:r>
      <w:r w:rsidR="00AE41E2">
        <w:rPr>
          <w:rFonts w:ascii="Times New Roman" w:hAnsi="Times New Roman" w:cs="Times New Roman"/>
          <w:bCs/>
          <w:sz w:val="24"/>
          <w:szCs w:val="24"/>
        </w:rPr>
        <w:t>П</w:t>
      </w:r>
      <w:r w:rsidRPr="00366CCE">
        <w:rPr>
          <w:rFonts w:ascii="Times New Roman" w:hAnsi="Times New Roman" w:cs="Times New Roman"/>
          <w:bCs/>
          <w:sz w:val="24"/>
          <w:szCs w:val="24"/>
        </w:rPr>
        <w:t>еремена»</w:t>
      </w: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4A7" w:rsidRPr="00366CCE" w:rsidRDefault="00615CEB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12DB8"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формирование представления</w:t>
      </w:r>
      <w:r w:rsidR="007B6EA7" w:rsidRPr="00366CCE">
        <w:rPr>
          <w:rFonts w:ascii="Times New Roman" w:hAnsi="Times New Roman" w:cs="Times New Roman"/>
          <w:bCs/>
          <w:sz w:val="24"/>
          <w:szCs w:val="24"/>
        </w:rPr>
        <w:t xml:space="preserve"> у школьников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 xml:space="preserve">сообществе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го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а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«Большая перемена</w:t>
      </w:r>
      <w:r w:rsidR="00D03D2B" w:rsidRPr="00366CC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деятельности региональных команд, ценностях сообщества, </w:t>
      </w:r>
      <w:proofErr w:type="gramStart"/>
      <w:r w:rsidR="004044A7" w:rsidRPr="00366CCE">
        <w:rPr>
          <w:rFonts w:ascii="Times New Roman" w:hAnsi="Times New Roman" w:cs="Times New Roman"/>
          <w:bCs/>
          <w:sz w:val="24"/>
          <w:szCs w:val="24"/>
        </w:rPr>
        <w:t>традициях</w:t>
      </w:r>
      <w:proofErr w:type="gramEnd"/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 а также тех возможностях, которые получают участники внеконкурсных мероприятий.</w:t>
      </w: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4A7" w:rsidRPr="00366CCE" w:rsidRDefault="004044A7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96019B" w:rsidRPr="00366CCE" w:rsidRDefault="0096019B" w:rsidP="00E3280F">
      <w:pPr>
        <w:pStyle w:val="a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15CEB" w:rsidRPr="00366CCE" w:rsidRDefault="004044A7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7"/>
        <w:gridCol w:w="1304"/>
        <w:gridCol w:w="1526"/>
      </w:tblGrid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366CCE" w:rsidRDefault="00C97A00" w:rsidP="00E3280F">
            <w:pPr>
              <w:spacing w:after="0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Презентация с информацией о Всероссийском конкурсе «Большая перемена»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D03D2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Проектор с</w:t>
            </w:r>
            <w:r w:rsidR="00C97A00"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трансляции на экран видео и аудиофайлов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A80A0B" w:rsidRPr="00366CCE" w:rsidRDefault="00A80A0B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E3280F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E3280F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об итогах проведения 2 сезона конкурса </w:t>
            </w:r>
          </w:p>
        </w:tc>
        <w:tc>
          <w:tcPr>
            <w:tcW w:w="1304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</w:tcPr>
          <w:p w:rsidR="00C97A00" w:rsidRPr="00366CCE" w:rsidRDefault="00C97A00" w:rsidP="00E32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B8" w:rsidRPr="00366CCE" w:rsidRDefault="007975FF" w:rsidP="00E328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C97A00" w:rsidRPr="00366C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«Итоги Всероссийского конкурса «Большая перемена» в 2021 г.»</w:t>
      </w:r>
    </w:p>
    <w:p w:rsidR="007975FF" w:rsidRPr="00366CCE" w:rsidRDefault="007975FF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 xml:space="preserve">Возможности в «Большой перемене» за пределами </w:t>
      </w:r>
      <w:r w:rsidR="0031400E" w:rsidRPr="00366CCE">
        <w:rPr>
          <w:rFonts w:ascii="Times New Roman" w:hAnsi="Times New Roman"/>
          <w:bCs/>
          <w:sz w:val="24"/>
          <w:szCs w:val="24"/>
        </w:rPr>
        <w:t>конкурса</w:t>
      </w:r>
    </w:p>
    <w:p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Региональная</w:t>
      </w:r>
      <w:r w:rsidR="007975FF" w:rsidRPr="00366CCE">
        <w:rPr>
          <w:rFonts w:ascii="Times New Roman" w:hAnsi="Times New Roman"/>
          <w:bCs/>
          <w:sz w:val="24"/>
          <w:szCs w:val="24"/>
        </w:rPr>
        <w:t xml:space="preserve"> команда «Большой перемены»</w:t>
      </w:r>
    </w:p>
    <w:p w:rsidR="00817FD9" w:rsidRPr="00366CCE" w:rsidRDefault="00817FD9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Хартия «Большой перемены»</w:t>
      </w:r>
    </w:p>
    <w:p w:rsidR="007975FF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«Добрая суббота» «Большой перемены»</w:t>
      </w:r>
    </w:p>
    <w:p w:rsidR="0031400E" w:rsidRPr="00366CCE" w:rsidRDefault="0031400E" w:rsidP="00E3280F">
      <w:pPr>
        <w:pStyle w:val="a6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«Добрая суббота»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0A0B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урока </w:t>
      </w:r>
    </w:p>
    <w:p w:rsidR="0031400E" w:rsidRPr="00366CCE" w:rsidRDefault="0031400E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«БОЛЬШАЯ ПЕРЕМЕНА» - БОЛЬШЕ, ЧЕМ ПРОСТО КОНКУРС»</w:t>
      </w:r>
    </w:p>
    <w:p w:rsidR="00C97A00" w:rsidRPr="00366CCE" w:rsidRDefault="00C97A00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1. Видеоролик «Итоги Всероссийского конкурса «Большая перемена» в 2021 г.»</w:t>
      </w:r>
    </w:p>
    <w:p w:rsidR="0031400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04EA" w:rsidRPr="00366CCE" w:rsidRDefault="00F304EA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2. Возможности в «Большой перемене» за пределами конкурса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28 марта 2022 года стартует третий сезон Всероссийского конкурса «Большая перемена»</w:t>
      </w:r>
    </w:p>
    <w:p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Участниками конкурса могут стать школьники 5-10 классов, студенты СПО, иностранцы-соотечественники.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«Большая перемена» объединяет более 2,5 млн участников.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«Роспатриотцентр» и Российское движение школьников.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 и Росмолодежи.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366CCE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(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6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66CCE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366CCE">
        <w:rPr>
          <w:rFonts w:ascii="Times New Roman" w:hAnsi="Times New Roman" w:cs="Times New Roman"/>
          <w:sz w:val="24"/>
          <w:szCs w:val="24"/>
        </w:rPr>
        <w:br/>
        <w:t xml:space="preserve">ГК «Росатом», АНО «Национальные приоритеты», ОАО «Российские железные дороги», </w:t>
      </w:r>
      <w:r w:rsidRPr="00366CCE">
        <w:rPr>
          <w:rFonts w:ascii="Times New Roman" w:hAnsi="Times New Roman" w:cs="Times New Roman"/>
          <w:sz w:val="24"/>
          <w:szCs w:val="24"/>
        </w:rPr>
        <w:br/>
        <w:t>ГК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», ВВПОД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8D363C" w:rsidRDefault="008D363C" w:rsidP="008D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Клубы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центр концентрации педагогического наставничества в учреждении;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пространство для творчества;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учащихся: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8D363C" w:rsidRPr="008D363C" w:rsidRDefault="008D363C" w:rsidP="008D3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«Большая перемена» – это не просто конкурс. Это непрерывная среда для развития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полноценное сообщество, настоящая команда единомышленников.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В сообществе «Большая перемена» </w:t>
      </w:r>
      <w:r w:rsidRPr="00366CC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без перерыва проходят тематические недели, партнерами которых выступают ведущие российские компании, вузы, образовательные проекты и общественные движения. Каждый месяц в сообществе посвящен определенной теме в соответствии с направлениями основного конкурса. </w:t>
      </w:r>
      <w:r w:rsidRPr="00366CCE">
        <w:rPr>
          <w:rFonts w:ascii="Times New Roman" w:hAnsi="Times New Roman" w:cs="Times New Roman"/>
          <w:b/>
          <w:sz w:val="24"/>
          <w:szCs w:val="24"/>
        </w:rPr>
        <w:t>Победители конкурса месяца могут отправиться в путешествие по знаковым местам страны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– на Байкал и Камчатку, в Крым и Санкт-Петербург. Эти путешествия сопровождаются образовательной и полезной программой.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По инициативе финалистов первого сезона конкурса в каждом регионе страны созданы команды «Большой перемены»</w:t>
      </w:r>
      <w:r w:rsidRPr="00366CCE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 w:rsidRPr="00366CCE">
        <w:rPr>
          <w:rFonts w:ascii="Times New Roman" w:hAnsi="Times New Roman" w:cs="Times New Roman"/>
          <w:b/>
          <w:sz w:val="24"/>
          <w:szCs w:val="24"/>
        </w:rPr>
        <w:t>лидеры, которых ребята выбирали сами</w:t>
      </w:r>
      <w:r w:rsidRPr="00366CCE">
        <w:rPr>
          <w:rFonts w:ascii="Times New Roman" w:hAnsi="Times New Roman" w:cs="Times New Roman"/>
          <w:sz w:val="24"/>
          <w:szCs w:val="24"/>
        </w:rPr>
        <w:t xml:space="preserve">. Вместе они проводят уроки «Большой перемены» в школах, помогают пожилым людям, заботятся об окружающей природе. В начале 2021 года </w:t>
      </w:r>
      <w:r w:rsidRPr="00366CCE">
        <w:rPr>
          <w:rFonts w:ascii="Times New Roman" w:hAnsi="Times New Roman" w:cs="Times New Roman"/>
          <w:b/>
          <w:sz w:val="24"/>
          <w:szCs w:val="24"/>
        </w:rPr>
        <w:t>сами участники выступили с инициативой проведения волонтерской акции «Добрая суббота»</w:t>
      </w:r>
      <w:r w:rsidRPr="00366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Конкурсанты «Большой перемены» становятся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полноправными участниками крупнейших всероссийских мероприятий, форумов и фестивалей. </w:t>
      </w:r>
      <w:r w:rsidRPr="00366CCE">
        <w:rPr>
          <w:rFonts w:ascii="Times New Roman" w:hAnsi="Times New Roman" w:cs="Times New Roman"/>
          <w:sz w:val="24"/>
          <w:szCs w:val="24"/>
        </w:rPr>
        <w:t xml:space="preserve">В 2021 году они разработали концепцию программы первой юношеской секции Петербургского международного экономического форума </w:t>
      </w:r>
      <w:r w:rsidRPr="00366CCE">
        <w:rPr>
          <w:rFonts w:ascii="Times New Roman" w:hAnsi="Times New Roman" w:cs="Times New Roman"/>
          <w:b/>
          <w:sz w:val="24"/>
          <w:szCs w:val="24"/>
        </w:rPr>
        <w:t>(«ПМЭФ Юниор»</w:t>
      </w:r>
      <w:r w:rsidRPr="00366CCE">
        <w:rPr>
          <w:rFonts w:ascii="Times New Roman" w:hAnsi="Times New Roman" w:cs="Times New Roman"/>
          <w:sz w:val="24"/>
          <w:szCs w:val="24"/>
        </w:rPr>
        <w:t>) и стали его участниками. Конкурсанты «Большой перемены» принимали участие в разработке концепции рекламной кампании программы «Пушкинская карта».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 личном кабинете каждого участника появляются мероприятия, в которых он может принимать участие на конкурсной основе в течение всего года. Также приходит участникам рассылка на почту, с которой участник регистрировался.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Необходимо следить за правилами участия в конкурсах, вовремя выполнять конкурсные задания.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Планируемые в 2022 году конкурсы, мероприятия и события:</w:t>
      </w:r>
    </w:p>
    <w:p w:rsidR="00A80A0B" w:rsidRDefault="00A80A0B" w:rsidP="00E3280F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экологических 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Экопоколение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66CCE">
        <w:rPr>
          <w:rFonts w:ascii="Times New Roman" w:hAnsi="Times New Roman" w:cs="Times New Roman"/>
          <w:sz w:val="24"/>
          <w:szCs w:val="24"/>
        </w:rPr>
        <w:t>– это конкурс, целью которого является формирование экологического сознания у подростков, развитие навыков проектной деятельности, а также формирование нравственных ценностей, активной гражданской позиции и ответственного отношения к окружающему миру и охране окружающей среды.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Школьники предлагают свои инициативы в области экологии, сохранения природы. Победители конкурсного отбора могут получить возможность стать участниками экологической проектной школы. Участвуя в ней – доработать свой проект, пройти защиту, получить экспертизу от профессионалов, а также возможность представить экологический проект на отбор в акселератор.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медиапроектов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МедиаБУМ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>»,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нем смогут принять участие начинающие журналисты и блогеры от 11 до 17 лет, они смогут проявить себя в профессиях в области журналистики и новых медиа, получить навыки проектной работы. </w:t>
      </w: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Победители конкурса становятся участниками финала, который пройдет в Москве. В рамках финала пройдут мастер-классы от профессиональных журналистов, блогеров, встречи с известными людьми,  а также съемки Новогодней вечеринки «Большой перемены» - 2023.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«От сердца к сердцу»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с целью выявления, поддержки, развития и реализации добровольческих проектов и инициатив подростков, их вовлечения в социально-значимые проекты, развития института добровольчества. Школьники представляют свои добровольческие проекты и инициативы. Финал состоится в Москве в период 2-6 декабря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подростки получат возможность принять участие в Форуме гражданского участия «МЫВМСТЕ» - само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масштабно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добровольчества</w:t>
      </w:r>
      <w:r w:rsidR="00AE4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Участники смогут пройти защиту проектов, посетить выставочную зону форума, услышать известных спикеров, представителей компаний и общественных организаций, занимающихся социальным проектированием и добровольчеством.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направлен и на сохранение культурно-исторического наследия</w:t>
      </w: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. В рамках конкурса участники разрабатывают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проекты в одной из двух номинаций: «Литературное творчество» и «Культурное наследие». Финалисты становятся участниками Археологической проектной школы, которая </w:t>
      </w:r>
      <w:r w:rsidRPr="00366CCE">
        <w:rPr>
          <w:rFonts w:ascii="Times New Roman" w:hAnsi="Times New Roman" w:cs="Times New Roman"/>
          <w:sz w:val="24"/>
          <w:szCs w:val="24"/>
        </w:rPr>
        <w:t xml:space="preserve">направленная на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 самореализации школьников в творческой и научно-исследовательской деятельности, а также на развитие знаний в области истории, искусства и культурно-исторического наследия.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Археологическая проектная школа  реализовывалась при партнерстве с Мультимедийными историческими парками «Россия – Моя история», ФГБУК «Государственный историко-археологический музей-заповедник «Херсонес Таврический» и ГБУК «Музей-заповедник героической обороны и освобождения Севастополя».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финалистов Конкурса из 24 регионов в возрасте 14-17 лет стали в период с 20 сентября по 4 октября 2021 г. участниками </w:t>
      </w:r>
      <w:r w:rsidR="00AE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Крым в г. Севастополь.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получили практические навыки по основам археологии, проектной деятельности, стали участниками археологических раскопок и интерактивных занятий на территории исторического заповедника, познакомились с культурно-историческим наследием города-героя Севастополя и Республики Крым, встретились с экспертами в области истории, культуры, проектной работы, смогли посетить специальный показ спектакля «Грифон» в амфитеатре Древнего Херсонеса-Таврического.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реализации программы Археологической проектной школы участники смогли найти команду единомышленников, разработать командный проект, направленный на сохранение исторического, культурного, архитектурного наследия нашей страны, получить экспертную оценку от профессионалов в разных областях, а также презентовать его сверстникам.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которые стали победителями: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ВОВлеченные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в историю»;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«Дети войны. Ради жизни на Земле»;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«Разработка DIGITAL - Приложения 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Хипстори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SKILLS»;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«Береги родной язык, он прекрасен и велик»;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lastRenderedPageBreak/>
        <w:t>«Заброшенный мир дворянских усадеб»;</w:t>
      </w:r>
    </w:p>
    <w:p w:rsidR="00817FD9" w:rsidRPr="00366CCE" w:rsidRDefault="00817FD9" w:rsidP="00E328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«Глаголица».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  <w:rPr>
          <w:b/>
        </w:rPr>
      </w:pPr>
      <w:r w:rsidRPr="00366CCE">
        <w:rPr>
          <w:b/>
          <w:lang w:eastAsia="ru-RU"/>
        </w:rPr>
        <w:t>Всероссийский  конкурс социально-значимых проектов «</w:t>
      </w:r>
      <w:proofErr w:type="spellStart"/>
      <w:r w:rsidRPr="00366CCE">
        <w:rPr>
          <w:b/>
          <w:lang w:eastAsia="ru-RU"/>
        </w:rPr>
        <w:t>Проекториум</w:t>
      </w:r>
      <w:proofErr w:type="spellEnd"/>
      <w:r w:rsidRPr="00366CCE">
        <w:rPr>
          <w:b/>
          <w:lang w:eastAsia="ru-RU"/>
        </w:rPr>
        <w:t xml:space="preserve">»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Главная цель  – вовлечение школьников и студентов в инновационную деятельность и интенсивную образовательную среду для профессиональной ориентации, знакомство с возможными траекториями профессионального развития,  реальными запросами рынка и профессиями будущего, а также включение в проектную деятельность.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Проектная платформа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открывает возможности для реализации творческого потенциала, идей и разработок участников по 12 тематикам проектной работы: наука и технологии,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(добровольчество), экология, образовательные технологии, искусство и творчество, историческая память, урбанистика, предпринимательство, журналистика и новые медиа, здоровый образ жизни, путешествия и туризм, общественная ответственность.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могут в течение год</w:t>
      </w:r>
      <w:r w:rsidR="00AE41E2">
        <w:rPr>
          <w:rFonts w:ascii="Times New Roman" w:hAnsi="Times New Roman" w:cs="Times New Roman"/>
          <w:sz w:val="24"/>
          <w:szCs w:val="24"/>
        </w:rPr>
        <w:t>а</w:t>
      </w:r>
      <w:r w:rsidRPr="00366CCE">
        <w:rPr>
          <w:rFonts w:ascii="Times New Roman" w:hAnsi="Times New Roman" w:cs="Times New Roman"/>
          <w:sz w:val="24"/>
          <w:szCs w:val="24"/>
        </w:rPr>
        <w:t xml:space="preserve"> создать команду единомышленников, пригласить наставника, с которыми</w:t>
      </w:r>
      <w:r w:rsidR="00AE41E2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366CCE">
        <w:rPr>
          <w:rFonts w:ascii="Times New Roman" w:hAnsi="Times New Roman" w:cs="Times New Roman"/>
          <w:sz w:val="24"/>
          <w:szCs w:val="24"/>
        </w:rPr>
        <w:t xml:space="preserve"> создавать проект и развивать его. Данный конкурс направлен на то, чтобы старшеклассники осознанно могли реализовывать проект, который необходим каждому школьнику в рамках школьной программы.</w:t>
      </w:r>
    </w:p>
    <w:p w:rsidR="00817FD9" w:rsidRPr="00366CCE" w:rsidRDefault="00817FD9" w:rsidP="00E3280F">
      <w:pPr>
        <w:pStyle w:val="Style1"/>
        <w:widowControl/>
        <w:tabs>
          <w:tab w:val="left" w:pos="1406"/>
        </w:tabs>
        <w:spacing w:line="240" w:lineRule="auto"/>
        <w:ind w:firstLine="567"/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366CCE">
        <w:rPr>
          <w:rStyle w:val="aa"/>
          <w:rFonts w:ascii="Times New Roman" w:hAnsi="Times New Roman" w:cs="Times New Roman"/>
          <w:sz w:val="24"/>
          <w:szCs w:val="24"/>
        </w:rPr>
        <w:t>ПредУниверсариум</w:t>
      </w:r>
      <w:proofErr w:type="spellEnd"/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» связан с научно-исследовательской деятельностью междисциплинарными проектами участников связанных с наукой.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Участие дает возможность школьникам раскрыть свои способности в сфере научно-исследовательской и проектной деятельности. Программа направлена на обучающихся 9-11 классов, ведущих собственные научно-исследовательские проекты в технической, естественно-научной или гуманитарной сфера, с целью формирования научного-исследовательского сообщества школьников и вовлечения школьников в создание научно-исследовательского контента и мероприятия по популяризации научного знания.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Программы является </w:t>
      </w:r>
      <w:r w:rsidRPr="00366CCE">
        <w:rPr>
          <w:rFonts w:ascii="Times New Roman" w:hAnsi="Times New Roman" w:cs="Times New Roman"/>
          <w:sz w:val="24"/>
          <w:szCs w:val="24"/>
        </w:rPr>
        <w:t>создание научного сообщества школьников и педагогов;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вовлечения школьников в создание научно-исследовательского контента и мероприятия по популяризации научного знания;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профориентация школьников.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366CCE">
        <w:rPr>
          <w:rFonts w:ascii="Times New Roman" w:hAnsi="Times New Roman" w:cs="Times New Roman"/>
          <w:b/>
          <w:sz w:val="24"/>
          <w:szCs w:val="24"/>
        </w:rPr>
        <w:t>участники представят свои научно-исследовательские и междисциплинарные проекты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9 направлениях: научно-исследовательские проекты, научные медиа-лаборатории, сетевые исследования, школьный урок, школьные мероприятия и конференции, интеллектуальные мероприятия, конкурс научно-популярных тестов,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букблогинг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программа летней научной школы. Школьники могут заявить для участия личный и командный проект, для реализации которого смогут получить поддержку от экспертов и партнеров проекта.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366CCE">
        <w:rPr>
          <w:rFonts w:ascii="Times New Roman" w:hAnsi="Times New Roman" w:cs="Times New Roman"/>
          <w:b/>
          <w:sz w:val="24"/>
          <w:szCs w:val="24"/>
        </w:rPr>
        <w:t>проводится в дистанционном формате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включает в себя мотивационный, развивающий и практический модули, в рамках которых школьники смогут сформировать мотивацию к занятию научно-исследовательской деятельностью, развить представления об основных направлениях науки, получить практический инструментарий для реализации своих научно-исследовательских идей, а также доработать свои проектные инициативы. 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Форматы Программа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ПредУниверсариума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 включают в себя лектории, мастер-классы, практикумы, мотивационные и дискуссионные сессии от представителей ведущих российских вузов и научно-технологических компаний, федеральных экспертов и признанных деятелей российского научного общества.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Победителями станут участники, подготовившие и представившие лучшие научно-исследовательские и междисциплинарные проекты. Победители получат поддержку в реализации своих проектов от партнеров, а также примут участие в Конгрессе молодых ученых и Закрытии Года науки и технологий.</w:t>
      </w:r>
    </w:p>
    <w:p w:rsidR="00817FD9" w:rsidRPr="00366CCE" w:rsidRDefault="00817FD9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В 2023 году планируется участие победителей и участников Программы во Всероссийском фестивале науке, запуск научного сообщества школьников в регионах РФ, а также Конгрессе молодых ученых.</w:t>
      </w: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Участие в грантовых конкурсах, которое позволяет участникам и их командам поделиться своими идеями, защитить проекты и получить финансовую поддержку на реализацию проектов.  </w:t>
      </w:r>
    </w:p>
    <w:p w:rsidR="00817FD9" w:rsidRPr="00366CCE" w:rsidRDefault="00817FD9" w:rsidP="00E3280F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E3280F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треки «Большой перемены».</w:t>
      </w:r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Всероссийского конкурса вместе со своими родителями могут стать участниками семейного арт-квартала на «Тавриде» - Республика Крым, г. Судак, бухта «Капсель». Стоит обратить внимание, что участники сменах живут в палатках. Программа семейной смены включает неформальные семейные вечера, встречи с известными психологами, педагогами, семейные спортивные состязания,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командообразующие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Форсайт-сессии для детей и взрослых. Отбор конкурсный.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3. Региональная команда «Большой перемены»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поговорим о большой команде «Большой перемены». География сообщества конкурса растет с каждым днем, чему мы очень рады,  команды «Большой перемены» уже есть в Нижнем Новгороде, Екатеринбурге, Казани, Владивостоке и во многих других городах.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Миссия региональных команд заключается в популяризации Конкурсного движения,  в реализации проектных  идей и инициатив, и, конечно же, в общении ответственных молодых людей,  которых вдохновляет идея перемен и возможность строить такой мир, о котором они мечтают.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Региональные команды «Большой перемены» сохраняют за собой право создавать аккаунты в социальных сетях, используя официальный брендбук сообщества «Большой перемены».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После вступления в региональную команду участник получает звание </w:t>
      </w:r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Переменовец</w:t>
      </w:r>
      <w:proofErr w:type="spellEnd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>. Полуфиналисты, финалисты и победители Конкурса, являющиеся активными участниками региональной команды, получают статус «Амбассадор «Большой перемены».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работы региональной команды являются медиа-сфера,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>, организация мероприятий, проектирование, туризм, просветительская, исследовательская, патриотическая деятельность, творчество и другие сферы. Эти направления определяют структурные единицы команды (штабы, отделения). Участники могут инициировать создание новых направлений внутри своей команды.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7FD9" w:rsidRPr="00366CCE" w:rsidRDefault="00817FD9" w:rsidP="00E3280F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66CCE">
        <w:rPr>
          <w:rFonts w:ascii="Times New Roman" w:hAnsi="Times New Roman" w:cs="Times New Roman"/>
          <w:b/>
          <w:bCs/>
        </w:rPr>
        <w:t>Структура региональной команды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Региональная команда имеет определенную структуру: </w:t>
      </w:r>
      <w:r w:rsidRPr="0036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Координатор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регулирует деятельность региональной команды, задает цели и ставит задачи; а также является связующим звеном между организаторами конкурса и участниками региональной команды.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Заместитель координатора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является помощником и советником координатора, выполняет разделённые с координатором задачи; выполняет функции координатора во время его отсутствия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Пресс-секретарь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координирует работу в направлении медиа, отвечает за сообщество в социальной сети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 социальные сети команды. 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волонтёрского штаба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работу волонтерского штаба.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Лидер проектного отдела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деятельность в поиске и реализации проектных идей участников региональной команды.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Вступить в региональную команду может любой заинтересованный в деятельности региональной команды школьник или студент СПО и ВУЗа.</w:t>
      </w: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17FD9" w:rsidRPr="00366CCE" w:rsidRDefault="00817FD9" w:rsidP="00E3280F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Предлагаем желающим поделится опытом участия в региональных командах: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давно вы являетесь участником региональной команды?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Какие инициативы предлагают и поддерживают в вашей региональной команде?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Какой функционал закреплен за вами в рамках вашей региональной команды?</w:t>
      </w:r>
    </w:p>
    <w:p w:rsidR="00817FD9" w:rsidRPr="00366CCE" w:rsidRDefault="00817FD9" w:rsidP="00E3280F">
      <w:pPr>
        <w:numPr>
          <w:ilvl w:val="0"/>
          <w:numId w:val="12"/>
        </w:numPr>
        <w:suppressAutoHyphens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Есть ли роли, в которых вы хотели бы выступить в рамках вашей региональной команды?</w:t>
      </w: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Предлагаю нам с Вами посмотреть небольшие видеоролики про деятельность наших региональных команд. </w:t>
      </w: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17FD9" w:rsidRPr="00366CCE" w:rsidRDefault="00817FD9" w:rsidP="00E3280F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Также, не забывайте, что Вы всегда можете подать заявку на участие в конкурсных испытаниях, а также  присоединиться к различным проектам, которые реализовывает Большая Перемена. Актуальные новости Вы всегда можете посмотреть на нашем сайте и в сообществе «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366CC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(ссылки выводятся на экран) 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4. Хартия «Большой перемены»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Хартия «Большой перемены» - это документ — свод основных правил, принципов и ценностей, которыми руководствуются в своей работе и безоговорочно признают все участники сообщества «Большая перемена».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66CCE">
        <w:rPr>
          <w:rFonts w:ascii="Times New Roman" w:hAnsi="Times New Roman"/>
          <w:i/>
          <w:sz w:val="24"/>
          <w:szCs w:val="24"/>
        </w:rPr>
        <w:t xml:space="preserve">Видеоролик о принятии Хартии участниками в день старта второго сезона  Всероссийского конкурса «Большая перемена» (28 марта 2021 г.). </w:t>
      </w:r>
      <w:hyperlink r:id="rId11" w:history="1">
        <w:r w:rsidRPr="00366CCE">
          <w:rPr>
            <w:rStyle w:val="a8"/>
            <w:rFonts w:ascii="Times New Roman" w:hAnsi="Times New Roman"/>
            <w:i/>
            <w:sz w:val="24"/>
            <w:szCs w:val="24"/>
          </w:rPr>
          <w:t>https://disk.yandex.ru/i/1dniv0WPHft8OA</w:t>
        </w:r>
      </w:hyperlink>
      <w:r w:rsidRPr="00366CCE">
        <w:rPr>
          <w:rFonts w:ascii="Times New Roman" w:hAnsi="Times New Roman"/>
          <w:i/>
          <w:sz w:val="24"/>
          <w:szCs w:val="24"/>
        </w:rPr>
        <w:t xml:space="preserve">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Что такое Хартия?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Слово ХАРТИЯ</w:t>
      </w:r>
      <w:r w:rsidRPr="00366CCE">
        <w:rPr>
          <w:rFonts w:ascii="Times New Roman" w:hAnsi="Times New Roman" w:cs="Times New Roman"/>
          <w:i/>
          <w:sz w:val="24"/>
          <w:szCs w:val="24"/>
        </w:rPr>
        <w:t> к нам пришло из латинского языка (</w:t>
      </w:r>
      <w:r w:rsidRPr="00366C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 xml:space="preserve">») (а туда оно пришло из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древнегреческогов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)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обозначает «лист папируса, бумага, грамота». Это понятие обозначает документ, раскрывающий смысл ценностей, принципов, правил, связывающих участников одной группы, единого сообщества. Такой свод правил получается в результате договоренности между членами сообщества о том, какие требования являются обязательными, к каким идеалам необходимо стремиться.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Что важно: хартия это в первую очередь идеологический, а не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юридичекий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документ, определенное соглашение между участниками сообщества, которое они обязуются  исполнять добровольно, а не под страхом наказания. Поэтому Хартия фиксирует определенное неформальное соглашение между участниками сообщества.       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CCE">
        <w:rPr>
          <w:rFonts w:ascii="Times New Roman" w:hAnsi="Times New Roman" w:cs="Times New Roman"/>
          <w:i/>
          <w:sz w:val="24"/>
          <w:szCs w:val="24"/>
        </w:rPr>
        <w:t>У древних римлян слово 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означало бумагу из </w:t>
      </w:r>
      <w:hyperlink r:id="rId12" w:tooltip="Папирус" w:history="1">
        <w:r w:rsidRPr="00366CCE">
          <w:rPr>
            <w:rFonts w:ascii="Times New Roman" w:hAnsi="Times New Roman" w:cs="Times New Roman"/>
            <w:i/>
            <w:sz w:val="24"/>
            <w:szCs w:val="24"/>
          </w:rPr>
          <w:t>папируса</w:t>
        </w:r>
      </w:hyperlink>
      <w:r w:rsidRPr="00366CCE">
        <w:rPr>
          <w:rFonts w:ascii="Times New Roman" w:hAnsi="Times New Roman" w:cs="Times New Roman"/>
          <w:i/>
          <w:sz w:val="24"/>
          <w:szCs w:val="24"/>
        </w:rPr>
        <w:t xml:space="preserve">, а иногда и написанную на бумаге книгу. В Древней Руси термин харатья,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харотья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служил названием некоторых документов, летописей (харатейные списки), а также дипломатических соглашений с другими государствами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Чем отличается Хартия от других источников норм?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Для общественных соглашений есть много разных названий – кодекс, хартия, конвенция, меморандум, декларация и прочее. Почему мы выбрали именно Хартию?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Хартия по содержанию похож</w:t>
      </w:r>
      <w:r w:rsidR="00AE41E2">
        <w:rPr>
          <w:rFonts w:ascii="Times New Roman" w:hAnsi="Times New Roman" w:cs="Times New Roman"/>
          <w:sz w:val="24"/>
          <w:szCs w:val="24"/>
        </w:rPr>
        <w:t>а</w:t>
      </w:r>
      <w:r w:rsidRPr="00366CCE">
        <w:rPr>
          <w:rFonts w:ascii="Times New Roman" w:hAnsi="Times New Roman" w:cs="Times New Roman"/>
          <w:sz w:val="24"/>
          <w:szCs w:val="24"/>
        </w:rPr>
        <w:t xml:space="preserve"> на кодексы, но по форме отличаются. Хартия больше фокусируется на принципах, тогда как кодексы более подробны и конкретны, регулируют профессиональную и корпоративную практику.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Конвенция используется для обозначения официальных многосторонних договоров с участием большого числа сторон. В декларациях излагаются позиции по конкретной проблеме. Меморандум также фиксирует принципы по какой-то определенной теме.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А Хартия</w:t>
      </w:r>
      <w:r w:rsidR="00AE41E2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 xml:space="preserve">отражает смысл и принципы существования сообщества в краткой и доступной форме.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Некоторые наиболее известные Хартии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Хартии существуют давно и остаются актуальным форматом сейчас. Из древности наиболее известна  Великая хартия вольностей (своеобразный аналог конституции в древней Англии), а сейчас наиболее известная хартия – Олимпийская.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XIII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Великая хартия вольностей — один из основополагающих конституционных актов Англии. Документ содержал положения об ограничении королевской власти, защищал юридические права и привилегии свободного населения.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XIX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Народная хартия — политическая программа чартизма.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Олимпийская хартия (1894 год) — свод законов олимпийского движения. 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европейской безопасности — концепция безопасности мирового сообщества.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XXI век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Европейского союза по правам человека.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Земли — международная декларация основополагающих принципов и ценностей для создания справедливого, устойчивого и мирного глобального общества в XXI веке.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Для чего нужна Хартия «Большой перемены»?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«Большая перемена» – настоящее сетевое и самоорганизующееся движение, более 400 тыс. молодых людей зарегистрировано в группе «В контакте», многие из них участвуют в социальных акциях,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конкурсах Большой перемены, создают собственные проекты, получают отклики, живую и действенную поддержку.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Нас много, и пришла пора задуматься и решить: что же нас объединяет, удерживает в БП? Ведь это не только интерес, радость общения и классные «движухи». Это что-то большее – мы говорим на одном языке, мы привержены одним ценностям и идеалам. «Материализовав» их, мы сможем объяснить себе и миру, кто мы такие – участники движения «Большой перемены», почему нам вместе здорово и почему здорово быть с нами.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Из таких соображений родилась идея создать Хартию. Подписывая Хартию, участники добровольно принимают на себя обязательства группы и наделяются определенными правами. А для потенциальных участников Хартия – своеобразный фильтр: прочитав ее, сразу понимаешь правила игры, свои возможности и ограничения.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Что есть в Хартии «Большой перемены»?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Преамбула (Что такое «Большая перемена»?)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Миссия (Зачем все это? Почему мы это делаем? В чем позитив и смысл?)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Структура (Как устроено наше сообщество)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Ценности (То, во что мы верим, то, что для нас важно, то, что руководит нами в процессе принятия решений)</w:t>
      </w:r>
    </w:p>
    <w:p w:rsidR="00DF43B8" w:rsidRPr="00366CCE" w:rsidRDefault="00DF43B8" w:rsidP="00E3280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Принципы (То, что определяет стандарты нашей работы и взаимодействия)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История Хартии «Большой перемены»</w:t>
      </w:r>
    </w:p>
    <w:p w:rsidR="00DF43B8" w:rsidRPr="00366CCE" w:rsidRDefault="00DF43B8" w:rsidP="00E32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Обсуждение ценностей сообщества было начато еще в ноябре прошлого года, в Артеке, финалистами конкурса. В феврале к разработке Хартии присоединились и педагоги-наставники. На основе всех комментариев и предложений и был подготовлен этот документ. 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Как устроено сообщество «Большой перемены»?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Сообщество «Большой перемены» создается детьми и теми взрослых, которых ребята осознанно приглашают к сотрудничеству, обращаются к ним за помощью и поддержкой.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Школьники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Учащиеся 5–11 классов: увлеченные, активные, ответственные, инициативные, патриотичные подростки, которых вдохновляет идея перемен и возможность строить такой мир, о котором они мечтают. Именно школьники выступают авторами и создателями проектов изменений, реализовать которые им помогают взрослые.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Наставники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Учителя в школах, техникумах и колледжах, педагоги в кружках и секциях, студенты и выпускники вузов: взрослые, которые сопровождают детей в развитии, уважают мнение и позицию ребенка по важным вопросам, принимают ведущую роль подростков—лидеров в сообществе. 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Родители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2CC"/>
        </w:rPr>
      </w:pPr>
      <w:r w:rsidRPr="00366CCE">
        <w:rPr>
          <w:rFonts w:ascii="Times New Roman" w:hAnsi="Times New Roman" w:cs="Times New Roman"/>
          <w:sz w:val="24"/>
          <w:szCs w:val="24"/>
        </w:rPr>
        <w:t>Вместе с другими взрослыми наставниками родители создают пространство для детского творчества. Они ценят инициативу каждого ребенка, помогают детям сфокусировать свои усилия и довести задуманное до конца, поддерживают своим вниманием, любовью, жизненным и профессиональным опытом.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Партнеры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Школы, техникумы, колледжи, вузы, учреждения доп</w:t>
      </w:r>
      <w:r w:rsidR="00D44B61">
        <w:rPr>
          <w:rFonts w:ascii="Times New Roman" w:hAnsi="Times New Roman" w:cs="Times New Roman"/>
          <w:sz w:val="24"/>
          <w:szCs w:val="24"/>
        </w:rPr>
        <w:t xml:space="preserve">. </w:t>
      </w:r>
      <w:r w:rsidRPr="00366CCE">
        <w:rPr>
          <w:rFonts w:ascii="Times New Roman" w:hAnsi="Times New Roman" w:cs="Times New Roman"/>
          <w:sz w:val="24"/>
          <w:szCs w:val="24"/>
        </w:rPr>
        <w:t>образования и другие организации, которые участвуют в обучении и воспитании детей и создают условия для самореализации и развития каждого ребенка.</w:t>
      </w: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Ценности сообщества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Что является главным для сообщества?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Независимо от возраста и статуса участники сообщества «Большой перемены» едины в признании объединяющих ценностей.</w:t>
      </w:r>
    </w:p>
    <w:p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Креативность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у каждого есть право на безграничную свободу творчества и новаторство: здесь ценят многообразие идей, способность находить нестандартные решения для сложных задач и действовать не по шаблону.</w:t>
      </w:r>
    </w:p>
    <w:p w:rsidR="00DF43B8" w:rsidRPr="00366CCE" w:rsidRDefault="00DF43B8" w:rsidP="00E3280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eastAsia="PF Square Sans Pro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и его участники непрерывно развиваются: они не боятся учиться, потому что хотят раскрыть свою индивидуальность, понять, что они любят и чем интересуются. Новые знания и полезные навыки — тот ценный ресурс, который позволяет каждому активно действовать в меняющемся мире. 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lastRenderedPageBreak/>
        <w:t>Равенство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ценится равноправие детей и наставников</w:t>
      </w:r>
      <w:r w:rsidR="00D44B61">
        <w:rPr>
          <w:rFonts w:ascii="Times New Roman" w:hAnsi="Times New Roman" w:cs="Times New Roman"/>
          <w:sz w:val="24"/>
          <w:szCs w:val="24"/>
        </w:rPr>
        <w:t xml:space="preserve"> </w:t>
      </w:r>
      <w:r w:rsidR="00D44B61" w:rsidRPr="00366CCE">
        <w:rPr>
          <w:rFonts w:ascii="Times New Roman" w:hAnsi="Times New Roman" w:cs="Times New Roman"/>
          <w:sz w:val="24"/>
          <w:szCs w:val="24"/>
        </w:rPr>
        <w:t>–</w:t>
      </w:r>
      <w:r w:rsidRPr="00366CCE">
        <w:rPr>
          <w:rFonts w:ascii="Times New Roman" w:hAnsi="Times New Roman" w:cs="Times New Roman"/>
          <w:sz w:val="24"/>
          <w:szCs w:val="24"/>
        </w:rPr>
        <w:t xml:space="preserve"> это уважительное партнерство с целью сотрудничества, где важен каждый участник, независимо от того, где он живет и сколько ему лет.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Открытость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Все процессы внутри сообщества прозрачны</w:t>
      </w:r>
      <w:r w:rsidR="00D44B61">
        <w:rPr>
          <w:rFonts w:ascii="Times New Roman" w:hAnsi="Times New Roman" w:cs="Times New Roman"/>
          <w:sz w:val="24"/>
          <w:szCs w:val="24"/>
        </w:rPr>
        <w:t xml:space="preserve"> </w:t>
      </w:r>
      <w:r w:rsidR="00D44B61" w:rsidRPr="00366CCE">
        <w:rPr>
          <w:rFonts w:ascii="Times New Roman" w:hAnsi="Times New Roman" w:cs="Times New Roman"/>
          <w:sz w:val="24"/>
          <w:szCs w:val="24"/>
        </w:rPr>
        <w:t>–</w:t>
      </w:r>
      <w:r w:rsidRPr="00366CCE">
        <w:rPr>
          <w:rFonts w:ascii="Times New Roman" w:hAnsi="Times New Roman" w:cs="Times New Roman"/>
          <w:sz w:val="24"/>
          <w:szCs w:val="24"/>
        </w:rPr>
        <w:t xml:space="preserve"> решения принимаются по итогам открытого диалога и всеобщего обсуждения, а проекты оцениваются по честным и понятным критериям.</w:t>
      </w:r>
    </w:p>
    <w:p w:rsidR="00DF43B8" w:rsidRPr="00366CCE" w:rsidRDefault="00DF43B8" w:rsidP="00E32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Взаимопомощь</w:t>
      </w:r>
    </w:p>
    <w:p w:rsidR="00DF43B8" w:rsidRPr="00366CCE" w:rsidRDefault="00DF43B8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каждый участник может получить помощь, необходимую для развития его способностей, скрытых талантов и личных лидерских качеств.</w:t>
      </w:r>
    </w:p>
    <w:p w:rsidR="00DF43B8" w:rsidRPr="00366CCE" w:rsidRDefault="00DF43B8" w:rsidP="00E328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E3280F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Принципы Хартии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Мы живем в пространстве «Большой перемены», исходя из следующих принципов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Мы готовы менять этот мир — и уже делаем это 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Мы знаем, каким хотим видеть мир, в котором будем жить завтра: безопасным, гармоничным, свободным, устойчивым, открытым и интересным. Взять его за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переменам.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Мы все по-своему талантливы, и это помогает нам быть сильнее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Жизнь гораздо сложнее, чем традиционная система образования: она не ограничивается школьной программой. Мы убеждены, что знания и эрудиция важны, но в 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талантлив.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Мы хотим развиваться и открыты новым знаниям 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 помощью образовательных технологий «Большой перемены» мы стремимся раскрыть себя, хотим понять, что мы умеем, любим, ценим, и помочь другим выявить свой потенциал. Эта цель помогает каждому из нас впитывать новые знания, формировать полезные навыки и становиться разносторонне развитыми людьми, готовыми строить новый мир. Иногда учиться трудно, но оно того стоит!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Мы слушаем и помогаем друг другу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На «Большой перемене» формируется дружественная среда общения: мы слышим каждого, всегда готовы бескорыстно поддержать и знаем, что в трудной ситуации нам тоже придут на помощь. И даже ошибки и неудачи, с которыми сталкиваемся мы сами и наши товарищи, — не повод для критики, а важная часть развития, к которой следует относиться конструктивно: это ценная обратная связь от мира, которая делает нас сильнее и помогает работать над собой. </w:t>
      </w:r>
    </w:p>
    <w:p w:rsidR="00DF43B8" w:rsidRPr="00366CCE" w:rsidRDefault="00DF43B8" w:rsidP="00E3280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5. Мы все важны для «Большой перемены»</w:t>
      </w:r>
    </w:p>
    <w:p w:rsidR="00DF43B8" w:rsidRPr="00366CCE" w:rsidRDefault="00DF43B8" w:rsidP="00E32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нашем сообществе есть участники разных поколений: они учат и учатся, придумывают и творят, поддерживают и ведут за собой. 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 </w:t>
      </w:r>
    </w:p>
    <w:p w:rsidR="00817FD9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817FD9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400E" w:rsidRPr="00366CCE">
        <w:rPr>
          <w:rFonts w:ascii="Times New Roman" w:hAnsi="Times New Roman" w:cs="Times New Roman"/>
          <w:b/>
          <w:bCs/>
          <w:sz w:val="24"/>
          <w:szCs w:val="24"/>
        </w:rPr>
        <w:t>. «Добрая суббота» «Большой перемены»</w:t>
      </w:r>
    </w:p>
    <w:p w:rsidR="00DF43B8" w:rsidRPr="00366CCE" w:rsidRDefault="00DF43B8" w:rsidP="00E3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популярных вызовов конкурса является «Делай добро!».  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блогерами и активистами ты разберёшься, почему так важно помогать людям и развивать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B8" w:rsidRPr="00366CCE" w:rsidRDefault="00DF43B8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«Делай Добро!».</w:t>
      </w:r>
    </w:p>
    <w:p w:rsidR="00DF43B8" w:rsidRPr="00366CCE" w:rsidRDefault="00C266D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Каждую субботу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проводят «Добрые субботы». Это всероссийская акция, которая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проходит еженедельно и поддерживается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конкурса, так и их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наставниками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вместе с взрослыми сами определяют тему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 xml:space="preserve"> и делают настоящие добрые и важные дела.</w:t>
      </w:r>
    </w:p>
    <w:p w:rsidR="00754A0D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Каждый из вас может присоединиться к акции, не откладывая это и уже завтра сделать доброе дело самим или с региональной командой своего региона.</w:t>
      </w: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sz w:val="24"/>
          <w:szCs w:val="24"/>
        </w:rPr>
        <w:t>Добрая суббота 26 марта 2022 г.</w:t>
      </w: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i/>
          <w:sz w:val="24"/>
          <w:szCs w:val="24"/>
        </w:rPr>
        <w:t>#БольшаяПеремена2022</w:t>
      </w:r>
    </w:p>
    <w:p w:rsidR="00A80A0B" w:rsidRP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i/>
          <w:sz w:val="24"/>
          <w:szCs w:val="24"/>
        </w:rPr>
        <w:t>Акция, посвящённая старту третьего сезона конкурса «Большая Перемена». Конкурсанты первого и второго сезона расскажут в формате видео о том, как «Большая перемена» повлияла на их жизнь, и почему в «Большой перемене» должен принять участие каждый школьник.</w:t>
      </w:r>
    </w:p>
    <w:p w:rsidR="00A80A0B" w:rsidRDefault="00A80A0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0D" w:rsidRPr="00366CCE" w:rsidRDefault="00754A0D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Давайте посмотрим вместе с вами клип о Доб</w:t>
      </w:r>
      <w:r w:rsidR="00366CCE" w:rsidRPr="00366CCE">
        <w:rPr>
          <w:rFonts w:ascii="Times New Roman" w:eastAsia="Times New Roman" w:hAnsi="Times New Roman" w:cs="Times New Roman"/>
          <w:sz w:val="24"/>
          <w:szCs w:val="24"/>
        </w:rPr>
        <w:t>рых субботах от участников «Большой перемены»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Видеоролик «Добрая суббота»</w:t>
      </w:r>
    </w:p>
    <w:p w:rsidR="0031400E" w:rsidRPr="00366CCE" w:rsidRDefault="0031400E" w:rsidP="00E3280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https://disk.yandex.ru/i/Wzp9o6rPXLuRUw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CCE" w:rsidRDefault="00366CCE" w:rsidP="00E32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81735B" w:rsidRDefault="0081735B" w:rsidP="002D4962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56B69" w:rsidRDefault="00056B69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br w:type="page"/>
      </w:r>
    </w:p>
    <w:p w:rsidR="0081735B" w:rsidRP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lastRenderedPageBreak/>
        <w:t>УРОК</w:t>
      </w:r>
      <w:r w:rsidR="00A80A0B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 «КЕЙСЫ БОЛЬШОЙ ПЕРЕМЕНЫ»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:rsidR="000818A0" w:rsidRPr="00E3280F" w:rsidRDefault="000818A0" w:rsidP="00E328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 АНО «Большая </w:t>
      </w:r>
      <w:r w:rsidR="00D44B61">
        <w:rPr>
          <w:rFonts w:ascii="Times New Roman" w:hAnsi="Times New Roman" w:cs="Times New Roman"/>
          <w:bCs/>
          <w:sz w:val="24"/>
          <w:szCs w:val="24"/>
        </w:rPr>
        <w:t>П</w:t>
      </w:r>
      <w:r w:rsidRPr="00E3280F">
        <w:rPr>
          <w:rFonts w:ascii="Times New Roman" w:hAnsi="Times New Roman" w:cs="Times New Roman"/>
          <w:bCs/>
          <w:sz w:val="24"/>
          <w:szCs w:val="24"/>
        </w:rPr>
        <w:t>еремена»</w:t>
      </w:r>
    </w:p>
    <w:p w:rsidR="000818A0" w:rsidRPr="00E3280F" w:rsidRDefault="000818A0" w:rsidP="00E32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Pr="00E3280F" w:rsidRDefault="0081735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занятия: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="00A80A0B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="00A80A0B"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 xml:space="preserve">познакомить с компетенциями, которые </w:t>
      </w:r>
      <w:r w:rsidR="00A80A0B" w:rsidRPr="00E32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7" w:rsidRPr="00E3280F">
        <w:rPr>
          <w:rFonts w:ascii="Times New Roman" w:hAnsi="Times New Roman" w:cs="Times New Roman"/>
          <w:bCs/>
          <w:sz w:val="24"/>
          <w:szCs w:val="24"/>
        </w:rPr>
        <w:t>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="00D92047"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FB" w:rsidRPr="00E3280F" w:rsidRDefault="00B468FB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E3280F">
        <w:rPr>
          <w:rFonts w:ascii="Times New Roman" w:hAnsi="Times New Roman" w:cs="Times New Roman"/>
          <w:bCs/>
          <w:sz w:val="24"/>
          <w:szCs w:val="24"/>
        </w:rPr>
        <w:t>90 мин.</w:t>
      </w:r>
    </w:p>
    <w:p w:rsidR="00D92047" w:rsidRPr="00E3280F" w:rsidRDefault="00D92047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3"/>
        <w:gridCol w:w="6"/>
      </w:tblGrid>
      <w:tr w:rsidR="00850285" w:rsidRPr="00E3280F" w:rsidTr="00850285">
        <w:trPr>
          <w:gridAfter w:val="1"/>
          <w:wAfter w:w="6" w:type="dxa"/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85" w:rsidRPr="00E3280F" w:rsidTr="00850285">
        <w:trPr>
          <w:jc w:val="center"/>
        </w:trPr>
        <w:tc>
          <w:tcPr>
            <w:tcW w:w="56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50285" w:rsidRPr="00E3280F" w:rsidRDefault="00850285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E3280F" w:rsidRDefault="00850285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D92047" w:rsidRPr="00E3280F" w:rsidTr="00850285">
        <w:trPr>
          <w:jc w:val="center"/>
        </w:trPr>
        <w:tc>
          <w:tcPr>
            <w:tcW w:w="56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E3280F" w:rsidRDefault="00D9204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E3280F" w:rsidRDefault="00D9204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</w:tbl>
    <w:p w:rsidR="00850285" w:rsidRPr="00E3280F" w:rsidRDefault="00850285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5" w:rsidRDefault="00850285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:rsidR="00E3280F" w:rsidRPr="00E3280F" w:rsidRDefault="00E3280F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DD0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</w:t>
      </w:r>
      <w:r w:rsidR="00EC713B" w:rsidRPr="00E3280F">
        <w:rPr>
          <w:rFonts w:ascii="Times New Roman" w:hAnsi="Times New Roman"/>
          <w:bCs/>
          <w:sz w:val="24"/>
          <w:szCs w:val="24"/>
        </w:rPr>
        <w:t>Итоги финала 2021 год»</w:t>
      </w:r>
    </w:p>
    <w:p w:rsidR="00D92047" w:rsidRPr="00E3280F" w:rsidRDefault="00274DD0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Что такое кейс «Большой перемены»?</w:t>
      </w:r>
    </w:p>
    <w:p w:rsidR="00D92047" w:rsidRDefault="00D92047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задач «Большой перемены»</w:t>
      </w:r>
    </w:p>
    <w:p w:rsidR="00A75CB2" w:rsidRPr="00E3280F" w:rsidRDefault="00A75CB2" w:rsidP="00E3280F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Клубы «Большой перемены»</w:t>
      </w:r>
    </w:p>
    <w:p w:rsidR="00945B12" w:rsidRPr="00E3280F" w:rsidRDefault="00945B12" w:rsidP="00E3280F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E3280F" w:rsidRDefault="00850285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4DD0" w:rsidRPr="00E3280F" w:rsidRDefault="00E3280F" w:rsidP="00E3280F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КЕЙСЫ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«</w:t>
      </w:r>
      <w:r w:rsidR="00274DD0" w:rsidRPr="00E3280F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БОЛЬШОЙ ПЕРЕМЕНЫ»</w:t>
      </w:r>
    </w:p>
    <w:p w:rsidR="00274DD0" w:rsidRPr="00E3280F" w:rsidRDefault="00274DD0" w:rsidP="00E3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Видеоролик «</w:t>
      </w:r>
      <w:r w:rsidR="00890A04" w:rsidRPr="00E3280F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Ссылка на ролик: </w:t>
      </w:r>
      <w:hyperlink r:id="rId14" w:history="1">
        <w:r w:rsidR="00890A04" w:rsidRPr="00E3280F">
          <w:rPr>
            <w:rStyle w:val="a8"/>
            <w:rFonts w:ascii="Times New Roman" w:hAnsi="Times New Roman" w:cs="Times New Roman"/>
            <w:sz w:val="24"/>
            <w:szCs w:val="24"/>
          </w:rPr>
          <w:t>https://disk.yandex.ru/i/DMU587YCxQq9-g</w:t>
        </w:r>
      </w:hyperlink>
      <w:r w:rsidR="00890A04" w:rsidRPr="00E3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04" w:rsidRPr="00E3280F" w:rsidRDefault="00890A04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DD0"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. Что такое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 «Большой перемены»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Всероссийский конкурс «Большая перемена» стал </w:t>
      </w:r>
      <w:r w:rsidRPr="00E3280F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28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28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E3280F">
        <w:rPr>
          <w:rFonts w:ascii="Times New Roman" w:hAnsi="Times New Roman" w:cs="Times New Roman"/>
          <w:sz w:val="24"/>
          <w:szCs w:val="24"/>
        </w:rPr>
        <w:t>, Роскосмос, Ростелеком, РЖД) и общественных движений (АВЦ, Волонтеры-медики, «Мы вместе», «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>»).</w:t>
      </w:r>
    </w:p>
    <w:p w:rsidR="00E3280F" w:rsidRDefault="00E328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lastRenderedPageBreak/>
        <w:t>Этапы конкурса для школьников 8-10 классов</w:t>
      </w:r>
    </w:p>
    <w:p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274DD0" w:rsidRPr="00E3280F" w:rsidRDefault="00274DD0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В рамках третьего (дистанционного) этапа </w:t>
      </w:r>
      <w:r w:rsidRPr="00E3280F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br/>
      </w:r>
      <w:r w:rsidRPr="00E3280F">
        <w:rPr>
          <w:rFonts w:ascii="Times New Roman" w:hAnsi="Times New Roman" w:cs="Times New Roman"/>
          <w:sz w:val="24"/>
          <w:szCs w:val="24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Во втором сезоне к ним </w:t>
      </w:r>
      <w:r w:rsidRPr="00E3280F">
        <w:rPr>
          <w:rFonts w:ascii="Times New Roman" w:hAnsi="Times New Roman" w:cs="Times New Roman"/>
          <w:b/>
          <w:sz w:val="24"/>
          <w:szCs w:val="24"/>
        </w:rPr>
        <w:t>добавились направления «Открывай новое!»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развитию образовательных технологий, </w:t>
      </w:r>
      <w:r w:rsidRPr="00E3280F">
        <w:rPr>
          <w:rFonts w:ascii="Times New Roman" w:hAnsi="Times New Roman" w:cs="Times New Roman"/>
          <w:b/>
          <w:sz w:val="24"/>
          <w:szCs w:val="24"/>
        </w:rPr>
        <w:t>«Предпринимай!»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посвященное молодежному предпринимательству, и специальное направление </w:t>
      </w:r>
      <w:r w:rsidRPr="00E3280F">
        <w:rPr>
          <w:rFonts w:ascii="Times New Roman" w:hAnsi="Times New Roman" w:cs="Times New Roman"/>
          <w:b/>
          <w:sz w:val="24"/>
          <w:szCs w:val="24"/>
        </w:rPr>
        <w:t>«Служи Отечеству!»</w:t>
      </w:r>
      <w:r w:rsidRPr="00E3280F">
        <w:rPr>
          <w:rFonts w:ascii="Times New Roman" w:hAnsi="Times New Roman" w:cs="Times New Roman"/>
          <w:sz w:val="24"/>
          <w:szCs w:val="24"/>
        </w:rPr>
        <w:t xml:space="preserve">, партнером которого выступит </w:t>
      </w:r>
      <w:r w:rsidRPr="00E3280F">
        <w:rPr>
          <w:rFonts w:ascii="Times New Roman" w:eastAsia="Times New Roman" w:hAnsi="Times New Roman" w:cs="Times New Roman"/>
          <w:sz w:val="24"/>
          <w:szCs w:val="24"/>
        </w:rPr>
        <w:t>движение «</w:t>
      </w:r>
      <w:proofErr w:type="spellStart"/>
      <w:r w:rsidRPr="00E3280F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E328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В 2022 году конкурс проходит по 12 вызовам конкурса.</w:t>
      </w:r>
    </w:p>
    <w:p w:rsidR="00A75CB2" w:rsidRDefault="00A75CB2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На очных этапах Всероссийского конкурса «Большая перемена» (полуфинал и финал) участники объединяются в команды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заданий очно.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280F">
        <w:rPr>
          <w:rFonts w:ascii="Times New Roman" w:hAnsi="Times New Roman" w:cs="Times New Roman"/>
          <w:b/>
          <w:sz w:val="24"/>
          <w:szCs w:val="24"/>
        </w:rPr>
        <w:t>полуфинала и финала</w:t>
      </w:r>
      <w:r w:rsidRPr="00E3280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E3280F">
        <w:rPr>
          <w:rFonts w:ascii="Times New Roman" w:hAnsi="Times New Roman" w:cs="Times New Roman"/>
          <w:b/>
          <w:sz w:val="24"/>
          <w:szCs w:val="24"/>
        </w:rPr>
        <w:t>оцениваются следующие компетенции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интеллектуальное лидерство;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креативность;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организационное лидерство;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сотрудничество;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коммуникация;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когнитивная гибкость; 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ориентация на результат;</w:t>
      </w:r>
    </w:p>
    <w:p w:rsidR="00274DD0" w:rsidRPr="00E3280F" w:rsidRDefault="00274DD0" w:rsidP="00E3280F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 xml:space="preserve">групповое </w:t>
      </w:r>
      <w:proofErr w:type="spellStart"/>
      <w:r w:rsidRPr="00E3280F">
        <w:rPr>
          <w:rFonts w:ascii="Times New Roman" w:hAnsi="Times New Roman"/>
          <w:sz w:val="24"/>
          <w:szCs w:val="24"/>
        </w:rPr>
        <w:t>кейсовое</w:t>
      </w:r>
      <w:proofErr w:type="spellEnd"/>
      <w:r w:rsidRPr="00E3280F">
        <w:rPr>
          <w:rFonts w:ascii="Times New Roman" w:hAnsi="Times New Roman"/>
          <w:sz w:val="24"/>
          <w:szCs w:val="24"/>
        </w:rPr>
        <w:t xml:space="preserve"> задание.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знать о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кейсовом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задании и какие его особенности: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Нет правильного решения на поставленный вопрос. Ваша аналитика – главный ключ к успеху!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«Креативность – наше все!» - главный девиз кейсов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Выполняется не только в групповом формате, но и в индивидуальном</w:t>
      </w:r>
    </w:p>
    <w:p w:rsidR="00EC713B" w:rsidRPr="00E3280F" w:rsidRDefault="00EC713B" w:rsidP="00E3280F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Проявление ваших лидерских качеств поможет вам на представление проекта.</w:t>
      </w:r>
    </w:p>
    <w:p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Что должно быть в кейсе: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Вступление, цель, гипотеза, задачи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Методы решения проблемы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Основная часть, которая решает конкретную проблематику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Плюсы и минусы выполненной работы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Выводы</w:t>
      </w:r>
    </w:p>
    <w:p w:rsidR="00EC713B" w:rsidRPr="00E3280F" w:rsidRDefault="00EC713B" w:rsidP="00E3280F">
      <w:pPr>
        <w:pStyle w:val="a6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Продукт </w:t>
      </w: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Кейс раскрывает общую проблему, которую решают участники за </w:t>
      </w:r>
      <w:r w:rsidR="00B468FB" w:rsidRPr="00E3280F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 промежуток времени.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Весь кейс состоит из 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4 основных этапов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Аналитика – анализ проблемы, сбор основной информации по заданной проблеме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Генерация идей – участникам надо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нак</w:t>
      </w:r>
      <w:r w:rsidR="00D44B61">
        <w:rPr>
          <w:rFonts w:ascii="Times New Roman" w:hAnsi="Times New Roman"/>
          <w:bCs/>
          <w:sz w:val="24"/>
          <w:szCs w:val="24"/>
        </w:rPr>
        <w:t>ре</w:t>
      </w:r>
      <w:r w:rsidRPr="00E3280F">
        <w:rPr>
          <w:rFonts w:ascii="Times New Roman" w:hAnsi="Times New Roman"/>
          <w:bCs/>
          <w:sz w:val="24"/>
          <w:szCs w:val="24"/>
        </w:rPr>
        <w:t>ативить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все идеи, которые могут решить проблему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Разработка основной части кейса</w:t>
      </w:r>
    </w:p>
    <w:p w:rsidR="00EC713B" w:rsidRPr="00E3280F" w:rsidRDefault="00EC713B" w:rsidP="00E3280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lastRenderedPageBreak/>
        <w:t xml:space="preserve">Готовый продукт – презентация 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E3280F" w:rsidRDefault="00274DD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3. Решение </w:t>
      </w:r>
      <w:proofErr w:type="spellStart"/>
      <w:r w:rsidRPr="00E3280F">
        <w:rPr>
          <w:rFonts w:ascii="Times New Roman" w:hAnsi="Times New Roman" w:cs="Times New Roman"/>
          <w:b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задач «Большой перемены»</w:t>
      </w:r>
    </w:p>
    <w:p w:rsidR="00274DD0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Участники объединяются в группы по 5-6 человек. Получают кейс, который необходимо решить.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Время для решения </w:t>
      </w:r>
      <w:proofErr w:type="spellStart"/>
      <w:r w:rsidRPr="00E3280F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E3280F">
        <w:rPr>
          <w:rFonts w:ascii="Times New Roman" w:hAnsi="Times New Roman" w:cs="Times New Roman"/>
          <w:sz w:val="24"/>
          <w:szCs w:val="24"/>
        </w:rPr>
        <w:t xml:space="preserve"> задачи не более 20 мин. </w:t>
      </w:r>
    </w:p>
    <w:p w:rsidR="00EC713B" w:rsidRPr="00E3280F" w:rsidRDefault="00EC713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Время для презентации решения кейса – каждой команде не более 5 мин.</w:t>
      </w:r>
    </w:p>
    <w:p w:rsidR="002B5230" w:rsidRPr="00E3280F" w:rsidRDefault="002B5230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Кейс «Туристический маршрут будущего»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Туристский маршрут (трасса туристского похода) </w:t>
      </w:r>
      <w:r w:rsidR="00D03D2B"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E328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 Иными словами, туристский маршрут – географически определенная, привязанная к данной местности и особенным объектам и описанная с различной степенью детальности трасса похода, путешествия, передвижения.</w:t>
      </w:r>
      <w:hyperlink r:id="rId15">
        <w:r w:rsidRPr="00E328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 xml:space="preserve"> </w:t>
        </w:r>
      </w:hyperlink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sz w:val="24"/>
          <w:szCs w:val="24"/>
        </w:rPr>
        <w:t>В рамках данного кейса мы будем говорить не только о том, куда путешествовать, но и как путешествовать в современном мире с использованием новейших технологий. Наша страна огромна и очень интересна, давай вместе создавать новые маршруты и открывать для себя уже изученные исторические места.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sz w:val="24"/>
          <w:szCs w:val="24"/>
        </w:rPr>
        <w:t>Став серьезным потрясением для туризма, пандемия коронавируса наряду с этим выступила триггером важных структурных изменений, которые будут определять формат работы туристической отрасли и после снятия ограничений, связанных с COVID-19. Для некоторых компаний это будет означать более активное внедрение онлайн-форматов. Период локдауна позволил иначе взглянуть на повседневное наполнение нашей жизни.</w:t>
      </w:r>
    </w:p>
    <w:p w:rsidR="00B468FB" w:rsidRPr="00E3280F" w:rsidRDefault="00B468FB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Дорогие участники!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DA9" w:rsidRPr="00E3280F" w:rsidRDefault="007B7DA9" w:rsidP="00E328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предлагаем Вам создать туристический маршрут с использованием новых и инновационных технологий, который будет интересен и полезен ребятам разного возраста. Будьте креативными и неординарными! И пусть победит сильнейший!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Предварительно: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Попросить каждую команду на листочке понятным почерком написать всех членов команды!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№1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тему культурного маршрута;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концепцию, название;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целевую аудиторию;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роли в команде (аналитик, генератор идей и т.д.)</w:t>
      </w:r>
    </w:p>
    <w:p w:rsidR="007B7DA9" w:rsidRPr="00E3280F" w:rsidRDefault="007B7DA9" w:rsidP="00E328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Описать ресурсы, которые вам потребуются для реализации проекта.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окончании времени на листе формата А4 должны быть прописана тема, концепция, название, целевая аудитория и ресурсы проекта. Указывайте только самую важную информацию и, конечно, приветствуется графическое оформление. Не забывайте про творчество! Помните, чем ярче и понятнее вы преподнесёте свою идею, тем больше внимания она привлечёт! На листе формата А4 описать вашу команду специалистов (участники проекта), которые будут работать над созданием маршрута и их роли.</w:t>
      </w:r>
    </w:p>
    <w:p w:rsidR="00B468FB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664196" w:rsidRPr="00E3280F" w:rsidRDefault="00664196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№2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Создать логотип, олицетворяющий ваш маршрут;</w:t>
      </w:r>
    </w:p>
    <w:p w:rsidR="007B7DA9" w:rsidRPr="00E3280F" w:rsidRDefault="007B7DA9" w:rsidP="00E328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Придумать визуальное оформление маршрута </w:t>
      </w:r>
    </w:p>
    <w:p w:rsidR="00296506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листе А4 необходимо изобразить логотип проекта, сделать зарисовки «маршрута будущего». 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№3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25 минут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уникальные черты маршрута (какие технологии будут использоваться в маршруте/формат маршрута и т.д.);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масштаб маршрута (городской/региональный/всероссийский)</w:t>
      </w:r>
    </w:p>
    <w:p w:rsidR="007B7DA9" w:rsidRPr="00E3280F" w:rsidRDefault="007B7DA9" w:rsidP="00E32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какие культурные объекты будут представлены в культурном маршруте.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листах формата А4 необходимо прописать/изобразить кейс-карту «маршрута будущего» с кратким описанием. На следующем листе написать список культурных объектов, которые включает ваш маршрут, а также отметить масштаб проекта.</w:t>
      </w:r>
    </w:p>
    <w:p w:rsidR="00B468FB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E3280F" w:rsidRDefault="00B468FB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Инструкция </w:t>
      </w:r>
      <w:r w:rsidR="007B7DA9" w:rsidRPr="00E32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№4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выполнение: 20 минут.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Вам необходимо: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распределить текст защиты проекта внутри команды. Важно рассказать:  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проекта;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результат ее воплощения;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она будет работать;</w:t>
      </w:r>
    </w:p>
    <w:p w:rsidR="007B7DA9" w:rsidRPr="00E3280F" w:rsidRDefault="007B7DA9" w:rsidP="00E328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графическое оформление идеи.</w:t>
      </w:r>
    </w:p>
    <w:p w:rsidR="007B7DA9" w:rsidRPr="00E3280F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E32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представить другим участникам готовый проект. Время на защиту – 5 минут! По окончании выступления ребята могут задать вам интересующие их вопросы.</w:t>
      </w:r>
    </w:p>
    <w:p w:rsidR="007B7DA9" w:rsidRDefault="007B7DA9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:rsid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Клубы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>На сегодняшний день: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центр концентрации педагогического наставничества в учреждении;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педагогов: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пространство для творчества;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CB2">
        <w:rPr>
          <w:rFonts w:ascii="Times New Roman" w:eastAsia="Times New Roman" w:hAnsi="Times New Roman" w:cs="Times New Roman"/>
          <w:b/>
          <w:sz w:val="24"/>
          <w:szCs w:val="24"/>
        </w:rPr>
        <w:t>Для родителей: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A75CB2" w:rsidRPr="00E3280F" w:rsidRDefault="00A75CB2" w:rsidP="00A75C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B2" w:rsidRPr="00E3280F" w:rsidRDefault="00A75CB2" w:rsidP="00E32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</w:pPr>
    </w:p>
    <w:p w:rsidR="000818A0" w:rsidRPr="00E3280F" w:rsidRDefault="000818A0" w:rsidP="00E3280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:rsidR="004D58FE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Урок «</w:t>
      </w:r>
      <w:r w:rsidR="000B5234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ПРОЕКТНЫЕ ЗАДАЧИ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БОЛЬШОЙ ПЕРЕМЕНЫ»</w:t>
      </w: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региональная команда «Большой перемены» </w:t>
      </w:r>
    </w:p>
    <w:p w:rsidR="000818A0" w:rsidRPr="00E3280F" w:rsidRDefault="000818A0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Cs/>
          <w:sz w:val="24"/>
          <w:szCs w:val="24"/>
        </w:rPr>
        <w:t xml:space="preserve">в Волгоградской области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80F">
        <w:rPr>
          <w:rFonts w:ascii="Times New Roman" w:hAnsi="Times New Roman" w:cs="Times New Roman"/>
          <w:b/>
          <w:sz w:val="24"/>
          <w:szCs w:val="24"/>
        </w:rPr>
        <w:t>Наталья Мандрыкина,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региональный координатор проекта «Большая перемена»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 Волгоградской области, 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заместитель директора ГБУ ДО ВО «Центр «Славянка»</w:t>
      </w:r>
    </w:p>
    <w:p w:rsidR="00EA3152" w:rsidRPr="00E3280F" w:rsidRDefault="00EA3152" w:rsidP="00E3280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Pr="00E3280F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Pr="00E3280F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280F">
        <w:rPr>
          <w:rFonts w:ascii="Times New Roman" w:hAnsi="Times New Roman" w:cs="Times New Roman"/>
          <w:bCs/>
          <w:sz w:val="24"/>
          <w:szCs w:val="24"/>
        </w:rPr>
        <w:t>познакомить с компетенциями, которые  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="000B5234" w:rsidRPr="00E3280F">
        <w:rPr>
          <w:rFonts w:ascii="Times New Roman" w:hAnsi="Times New Roman" w:cs="Times New Roman"/>
          <w:bCs/>
          <w:sz w:val="24"/>
          <w:szCs w:val="24"/>
        </w:rPr>
        <w:t>6</w:t>
      </w:r>
      <w:r w:rsidRPr="00E3280F">
        <w:rPr>
          <w:rFonts w:ascii="Times New Roman" w:hAnsi="Times New Roman" w:cs="Times New Roman"/>
          <w:bCs/>
          <w:sz w:val="24"/>
          <w:szCs w:val="24"/>
        </w:rPr>
        <w:t>0 мин.</w:t>
      </w:r>
    </w:p>
    <w:p w:rsidR="000818A0" w:rsidRPr="00E3280F" w:rsidRDefault="000818A0" w:rsidP="00E3280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418"/>
        <w:gridCol w:w="1553"/>
        <w:gridCol w:w="6"/>
      </w:tblGrid>
      <w:tr w:rsidR="000818A0" w:rsidRPr="00E3280F" w:rsidTr="000B5234">
        <w:trPr>
          <w:gridAfter w:val="1"/>
          <w:wAfter w:w="6" w:type="dxa"/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Листы А4 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Листы формата А4 для решения кейсов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0818A0" w:rsidRPr="00E3280F" w:rsidTr="000B5234">
        <w:trPr>
          <w:jc w:val="center"/>
        </w:trPr>
        <w:tc>
          <w:tcPr>
            <w:tcW w:w="710" w:type="dxa"/>
          </w:tcPr>
          <w:p w:rsidR="000818A0" w:rsidRPr="00E3280F" w:rsidRDefault="000818A0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18A0" w:rsidRPr="00E3280F" w:rsidRDefault="000818A0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0818A0" w:rsidRPr="00E3280F" w:rsidRDefault="000818A0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:rsidTr="000B5234">
        <w:trPr>
          <w:jc w:val="center"/>
        </w:trPr>
        <w:tc>
          <w:tcPr>
            <w:tcW w:w="710" w:type="dxa"/>
          </w:tcPr>
          <w:p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Стол на группу участников от 8 до 10 чел</w:t>
            </w:r>
          </w:p>
        </w:tc>
        <w:tc>
          <w:tcPr>
            <w:tcW w:w="1418" w:type="dxa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710F57" w:rsidRPr="00E3280F" w:rsidTr="000B5234">
        <w:trPr>
          <w:jc w:val="center"/>
        </w:trPr>
        <w:tc>
          <w:tcPr>
            <w:tcW w:w="710" w:type="dxa"/>
          </w:tcPr>
          <w:p w:rsidR="00710F57" w:rsidRPr="00E3280F" w:rsidRDefault="00710F57" w:rsidP="00E3280F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0F57" w:rsidRPr="00E3280F" w:rsidRDefault="00710F57" w:rsidP="00E3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710F57" w:rsidRPr="00E3280F" w:rsidRDefault="00710F57" w:rsidP="00E3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F">
              <w:rPr>
                <w:rFonts w:ascii="Times New Roman" w:hAnsi="Times New Roman" w:cs="Times New Roman"/>
                <w:sz w:val="24"/>
                <w:szCs w:val="24"/>
              </w:rPr>
              <w:t>8-10 на каждую команду</w:t>
            </w:r>
          </w:p>
        </w:tc>
      </w:tr>
    </w:tbl>
    <w:p w:rsidR="000818A0" w:rsidRPr="00E3280F" w:rsidRDefault="000818A0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0" w:rsidRPr="00E3280F" w:rsidRDefault="000818A0" w:rsidP="00E3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:rsidR="000818A0" w:rsidRPr="00E3280F" w:rsidRDefault="000818A0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Видеоролик «Дневник полуфиналиста 2020»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Конкурс и вызовы конкурса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Решение проектных задач командами</w:t>
      </w:r>
    </w:p>
    <w:p w:rsidR="000B5234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Презентация решений участниками</w:t>
      </w:r>
    </w:p>
    <w:p w:rsidR="00A75CB2" w:rsidRPr="00E3280F" w:rsidRDefault="00A75CB2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Клубы «Большой перемены»</w:t>
      </w:r>
    </w:p>
    <w:p w:rsidR="000B5234" w:rsidRPr="00E3280F" w:rsidRDefault="000B5234" w:rsidP="00E3280F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Рефлексия занятия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3280F" w:rsidRPr="00E3280F" w:rsidRDefault="00E3280F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Ссылка на материалы урока</w:t>
      </w:r>
      <w:r w:rsidRPr="00E3280F">
        <w:rPr>
          <w:rFonts w:ascii="Times New Roman" w:hAnsi="Times New Roman" w:cs="Times New Roman"/>
          <w:bCs/>
          <w:sz w:val="24"/>
          <w:szCs w:val="24"/>
        </w:rPr>
        <w:t>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3F1F17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https://disk.yandex.ru/d/E06BcD4BFyDu_A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152" w:rsidRPr="00E3280F" w:rsidRDefault="00EA3152" w:rsidP="00E32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3280F" w:rsidRDefault="00E3280F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Сценарий урока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 xml:space="preserve">«ПРЕОКТНЫЕ ЗАДАЧИ </w:t>
      </w:r>
      <w:r w:rsidR="00E328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280F">
        <w:rPr>
          <w:rFonts w:ascii="Times New Roman" w:hAnsi="Times New Roman" w:cs="Times New Roman"/>
          <w:b/>
          <w:bCs/>
          <w:sz w:val="24"/>
          <w:szCs w:val="24"/>
        </w:rPr>
        <w:t>БОЛЬШОЙ ПЕРЕМЕНЫ»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1. Видеоролик «Дневник полуфиналиста 2020»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44B61">
        <w:rPr>
          <w:rFonts w:ascii="Times New Roman" w:hAnsi="Times New Roman" w:cs="Times New Roman"/>
          <w:bCs/>
          <w:sz w:val="24"/>
          <w:szCs w:val="24"/>
        </w:rPr>
        <w:t>Ссылка на видео:</w:t>
      </w:r>
      <w:r w:rsidRPr="00E3280F">
        <w:rPr>
          <w:rFonts w:ascii="Times New Roman" w:hAnsi="Times New Roman" w:cs="Times New Roman"/>
          <w:bCs/>
          <w:sz w:val="24"/>
          <w:szCs w:val="24"/>
        </w:rPr>
        <w:tab/>
      </w:r>
      <w:r w:rsidR="00E3280F" w:rsidRPr="00E3280F">
        <w:rPr>
          <w:rFonts w:ascii="Times New Roman" w:hAnsi="Times New Roman" w:cs="Times New Roman"/>
          <w:bCs/>
          <w:sz w:val="24"/>
          <w:szCs w:val="24"/>
        </w:rPr>
        <w:t>https://disk.yandex.ru/i/Q4wrngVyRu8pdg</w:t>
      </w: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2. Конкурс и вызовы конкурса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Уважаемые участники открытого урока, мы рады приветствовать вас здесь! Сегодня мы вместе откроем для себя удивительный мир «Больших перемен!», познакомимся с конкурсом и попробуем решить проектные задачи в командах единомышленников.</w:t>
      </w:r>
    </w:p>
    <w:p w:rsidR="000B5234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28 марта 2020 года стартовал первый сезон Всероссийского конкурса для школьников «Большая перемена». Участниками Конкурса стали 1 004 278 человек. Второй сезон конкурса объединил на своей площадке более 2,5 миллионов человек. Представители всех регионов Российской Федерации смогли попробовать свои силы в конкуре.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В рамках Конкурса на протяжении восьми месяцев обучающиеся 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0B5234" w:rsidRPr="00E3280F" w:rsidRDefault="000B5234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Конкурс проходил по 12 тематическим направлениям: журналистика и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историческая память («Помни!») </w:t>
      </w:r>
      <w:proofErr w:type="gramStart"/>
      <w:r w:rsidRPr="00E3280F">
        <w:rPr>
          <w:rFonts w:ascii="Times New Roman" w:hAnsi="Times New Roman" w:cs="Times New Roman"/>
          <w:sz w:val="24"/>
          <w:szCs w:val="24"/>
        </w:rPr>
        <w:t>,путешествия</w:t>
      </w:r>
      <w:proofErr w:type="gramEnd"/>
      <w:r w:rsidRPr="00E3280F">
        <w:rPr>
          <w:rFonts w:ascii="Times New Roman" w:hAnsi="Times New Roman" w:cs="Times New Roman"/>
          <w:sz w:val="24"/>
          <w:szCs w:val="24"/>
        </w:rPr>
        <w:t xml:space="preserve"> и туризм («Познавай Россию!»), образование («Открывай новое!»), гражданская безопасность и патриотизм («Служи Отечеству!») и </w:t>
      </w:r>
      <w:r w:rsidR="00710F57" w:rsidRPr="00E3280F">
        <w:rPr>
          <w:rFonts w:ascii="Times New Roman" w:hAnsi="Times New Roman" w:cs="Times New Roman"/>
          <w:sz w:val="24"/>
          <w:szCs w:val="24"/>
        </w:rPr>
        <w:t>бизнес-идеи и предпринимательство («Предпринимай!»).</w:t>
      </w: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Второй сезон подряд 300 победителей среди обучающихся 10 классов выиграли по 1 миллиону рублей на свое образование, 300 школьников 8-9 классов – по 200 000 рублей. Победители среди школьников 5-7 классов стали участниками уникального путешествия Месты по маршруту «Москва – Владивосток». </w:t>
      </w:r>
    </w:p>
    <w:p w:rsidR="00710F57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Третий сезон конкурса стартует 28 марта 2022 года и призовой фонд остается таким же масштабным.</w:t>
      </w:r>
    </w:p>
    <w:p w:rsidR="00787835" w:rsidRPr="00E3280F" w:rsidRDefault="00787835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Давайте посмотрим, как это было в 2021 году</w:t>
      </w:r>
    </w:p>
    <w:p w:rsidR="00394793" w:rsidRDefault="00394793" w:rsidP="00E328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Видеоролик «Итоги 2021 года»</w:t>
      </w:r>
    </w:p>
    <w:p w:rsidR="00710F57" w:rsidRPr="00E3280F" w:rsidRDefault="00710F57" w:rsidP="003947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793">
        <w:rPr>
          <w:rFonts w:ascii="Times New Roman" w:hAnsi="Times New Roman" w:cs="Times New Roman"/>
          <w:b/>
          <w:i/>
          <w:sz w:val="24"/>
          <w:szCs w:val="24"/>
        </w:rPr>
        <w:t>Ссылка на ролик:</w:t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Pr="00394793">
        <w:rPr>
          <w:rFonts w:ascii="Times New Roman" w:hAnsi="Times New Roman" w:cs="Times New Roman"/>
          <w:i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i/>
          <w:sz w:val="24"/>
          <w:szCs w:val="24"/>
        </w:rPr>
        <w:t>https://disk.yandex.ru/i/-otl3_pwLLojMg</w:t>
      </w: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394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3280F">
        <w:rPr>
          <w:rFonts w:ascii="Times New Roman" w:hAnsi="Times New Roman" w:cs="Times New Roman"/>
          <w:sz w:val="24"/>
          <w:szCs w:val="24"/>
        </w:rPr>
        <w:t>Сегодня у нас  с Вами будет уникальная возможность не просто познакомиться с Всероссийским конкурсом «Большая перемена», но и узнать все нюансы участия в конкурсе. Сейчас я предлагаю посмотреть видео-урок, который подготовили ребята регионального движения «Соавторы Большой Перемены» по Волгоградской области. Внимание на экран!</w:t>
      </w: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57" w:rsidRPr="00E3280F" w:rsidRDefault="00710F57" w:rsidP="00E3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93">
        <w:rPr>
          <w:rFonts w:ascii="Times New Roman" w:hAnsi="Times New Roman" w:cs="Times New Roman"/>
          <w:b/>
          <w:sz w:val="24"/>
          <w:szCs w:val="24"/>
        </w:rPr>
        <w:t>Ссылка на видеоролик:</w:t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Pr="00394793">
        <w:rPr>
          <w:rFonts w:ascii="Times New Roman" w:hAnsi="Times New Roman" w:cs="Times New Roman"/>
          <w:sz w:val="24"/>
          <w:szCs w:val="24"/>
        </w:rPr>
        <w:tab/>
      </w:r>
      <w:r w:rsidR="00E3280F" w:rsidRPr="00394793">
        <w:rPr>
          <w:rFonts w:ascii="Times New Roman" w:hAnsi="Times New Roman" w:cs="Times New Roman"/>
          <w:sz w:val="24"/>
          <w:szCs w:val="24"/>
        </w:rPr>
        <w:t>https://disk.yandex.ru/i/hQ8ZHUQ7WfhMUA</w:t>
      </w:r>
    </w:p>
    <w:p w:rsidR="000B5234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4793" w:rsidRPr="00E3280F" w:rsidRDefault="00394793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710F57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Решение проектных задач командами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Мы переходим ко 2 части нашего открытого урока - к решению кейсов, хочу  пожелать вам удачи в решении ваших кейсов!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Ведущий(спикер) озвучивает инструкцию, </w:t>
      </w:r>
      <w:r w:rsidRPr="00E328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раздает кейсы </w:t>
      </w:r>
      <w:r w:rsidRPr="00E328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(Приложение №1) </w:t>
      </w:r>
      <w:r w:rsidRPr="00E3280F">
        <w:rPr>
          <w:rFonts w:ascii="Times New Roman" w:hAnsi="Times New Roman" w:cs="Times New Roman"/>
          <w:i/>
          <w:sz w:val="24"/>
          <w:szCs w:val="24"/>
        </w:rPr>
        <w:t xml:space="preserve">и работает с командой, является одновременно </w:t>
      </w:r>
      <w:proofErr w:type="spellStart"/>
      <w:r w:rsidRPr="00E3280F">
        <w:rPr>
          <w:rFonts w:ascii="Times New Roman" w:hAnsi="Times New Roman" w:cs="Times New Roman"/>
          <w:i/>
          <w:sz w:val="24"/>
          <w:szCs w:val="24"/>
        </w:rPr>
        <w:t>фасилитатором</w:t>
      </w:r>
      <w:proofErr w:type="spellEnd"/>
      <w:r w:rsidRPr="00E3280F">
        <w:rPr>
          <w:rFonts w:ascii="Times New Roman" w:hAnsi="Times New Roman" w:cs="Times New Roman"/>
          <w:i/>
          <w:sz w:val="24"/>
          <w:szCs w:val="24"/>
        </w:rPr>
        <w:t xml:space="preserve"> каждой команды. Важно контролировать каждый этап кейса! Зачитывать и видеть реакцию каждого участника, продолжать только убедившись в том, что все участники всё поняли. 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Кейсы выбирается один на все команды участников. Таким образом, участники могут видеть, что одна и та же задача может решаться разными способами.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дорогие участники, время начинать.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Ведущий двигается строго по инструкции, сопровождая решение кейса.</w:t>
      </w:r>
    </w:p>
    <w:p w:rsidR="000B5234" w:rsidRDefault="000B5234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94793" w:rsidRPr="00E3280F" w:rsidRDefault="00394793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B5234" w:rsidRPr="00E3280F" w:rsidRDefault="00EA315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Презентация решений участниками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Теперь, дорогие участники, давайте услышим варианты ваших решений. Для этого предлагаю каждой команде направить своего представителя, чтобы мы способом жеребьевки </w:t>
      </w:r>
      <w:r w:rsidR="003B2FAD" w:rsidRPr="00E3280F">
        <w:rPr>
          <w:rFonts w:ascii="Times New Roman" w:hAnsi="Times New Roman" w:cs="Times New Roman"/>
          <w:sz w:val="24"/>
          <w:szCs w:val="24"/>
        </w:rPr>
        <w:t>определили</w:t>
      </w:r>
      <w:r w:rsidRPr="00E3280F">
        <w:rPr>
          <w:rFonts w:ascii="Times New Roman" w:hAnsi="Times New Roman" w:cs="Times New Roman"/>
          <w:sz w:val="24"/>
          <w:szCs w:val="24"/>
        </w:rPr>
        <w:t xml:space="preserve"> последовательность ваших </w:t>
      </w:r>
      <w:r w:rsidR="003B2FAD" w:rsidRPr="00E3280F">
        <w:rPr>
          <w:rFonts w:ascii="Times New Roman" w:hAnsi="Times New Roman" w:cs="Times New Roman"/>
          <w:sz w:val="24"/>
          <w:szCs w:val="24"/>
        </w:rPr>
        <w:t>презентаций</w:t>
      </w:r>
      <w:r w:rsidRPr="00E3280F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80F">
        <w:rPr>
          <w:rFonts w:ascii="Times New Roman" w:hAnsi="Times New Roman" w:cs="Times New Roman"/>
          <w:i/>
          <w:sz w:val="24"/>
          <w:szCs w:val="24"/>
        </w:rPr>
        <w:t>Жеребьевка</w:t>
      </w: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52" w:rsidRPr="00E3280F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Итак, порядок презентации решений у нас следующий:……</w:t>
      </w:r>
    </w:p>
    <w:p w:rsidR="00EA3152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Перед самой презентацией давайте договоримся </w:t>
      </w:r>
      <w:r w:rsidRPr="00E3280F">
        <w:rPr>
          <w:rFonts w:ascii="Times New Roman" w:hAnsi="Times New Roman" w:cs="Times New Roman"/>
          <w:b/>
          <w:sz w:val="24"/>
          <w:szCs w:val="24"/>
        </w:rPr>
        <w:t>о нескольких правилах</w:t>
      </w:r>
      <w:r w:rsidRPr="00E3280F">
        <w:rPr>
          <w:rFonts w:ascii="Times New Roman" w:hAnsi="Times New Roman" w:cs="Times New Roman"/>
          <w:sz w:val="24"/>
          <w:szCs w:val="24"/>
        </w:rPr>
        <w:t>: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Во время презентации мы каждую команду внимательно слушаем и проявляем уважение.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на презентацию решения не более 5 минут</w:t>
      </w:r>
    </w:p>
    <w:p w:rsidR="003B2FAD" w:rsidRPr="00E3280F" w:rsidRDefault="003B2FAD" w:rsidP="00394793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Презентацию вы можете представлять в любом варианте, как считаете нужным. Вашему творчеству – нет предела!</w:t>
      </w:r>
    </w:p>
    <w:p w:rsidR="00EA3152" w:rsidRDefault="00EA3152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hAnsi="Times New Roman"/>
          <w:b/>
          <w:sz w:val="24"/>
          <w:szCs w:val="24"/>
        </w:rPr>
        <w:t>5. </w:t>
      </w: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Клубы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Клубы «Большой перемены» </w:t>
      </w: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это экосистема для обмена опытом, поиска и развития неравнодушных и талантливых педагогов, родителей, школьников и студентов, а также: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новые форматы взаимодействия между педагогами, учащимися и родителями по принципу «равный-равному»;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реализации собственных идей и проектов;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доступ к уникальным предложениям по участию в федеральных программах и проектах;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социальный лифт.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На сегодняшний день: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открыто более 300 Клубов «Большой перемены» в 73 регионах России;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проведено свыше 200 внутриклубных мероприятий;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представители Клубов «Большой перемены» приняли участие в 23 федеральных мероприятиях.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Координатор Клуба «Большой перемены»: педагог-наставник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Комплексное сопровождение деятельности Клубов «Большой перемены» осуществляется представителями АНО «Большая Перемена».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CB2" w:rsidRPr="00A75CB2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Преимущества Клубов «Большой перемены»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образовательных организаций: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центр концентрации педагогического наставничества в учреждении;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-позиционирование образовательной организации на федеральном уровне;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привлечения к участию в деятельности Клуба экспертов Всероссийского конкурса «Большая перемена», Российское общество «Знание», Всероссийского проекта «Вдохновители» и других партнерских организаций.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педагогов: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инструменты мотивирования учеников и вовлечение ранее неактивных, академически неуспешных учеников;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саморазвитие и самореализация;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сотрудничество;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пространство для творчества;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профессиональных компетенций;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развитие управленческих навыков;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собственных идей и проектов.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учащихся: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-возможность самовыражения;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-безопасную, позитивную и конструктивную обратную связь;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-авторство перемен;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-участие в федеральных мероприятиях и акциях;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-реализация собственных идей и проектов.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Для родителей: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-понять интересы ребенка, укрепить семейные связи;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-новые профессиональные возможности;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 xml:space="preserve">- участие и обмен опытом в родительском сообществе; </w:t>
      </w:r>
    </w:p>
    <w:p w:rsidR="00A75CB2" w:rsidRPr="008D363C" w:rsidRDefault="00A75CB2" w:rsidP="00A75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63C">
        <w:rPr>
          <w:rFonts w:ascii="Times New Roman" w:eastAsia="Times New Roman" w:hAnsi="Times New Roman" w:cs="Times New Roman"/>
          <w:sz w:val="24"/>
          <w:szCs w:val="24"/>
        </w:rPr>
        <w:t>- доступ к тренинговым программам и федеральным мероприятиям.</w:t>
      </w:r>
    </w:p>
    <w:p w:rsidR="00A75CB2" w:rsidRPr="00A75CB2" w:rsidRDefault="00A75CB2" w:rsidP="00A75CB2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B5234" w:rsidRPr="00E3280F" w:rsidRDefault="00A75CB2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EA3152" w:rsidRPr="00E3280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0B5234" w:rsidRPr="00E3280F">
        <w:rPr>
          <w:rFonts w:ascii="Times New Roman" w:hAnsi="Times New Roman" w:cs="Times New Roman"/>
          <w:b/>
          <w:bCs/>
          <w:sz w:val="24"/>
          <w:szCs w:val="24"/>
        </w:rPr>
        <w:t>Рефлексия занятия</w:t>
      </w:r>
    </w:p>
    <w:p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 xml:space="preserve">Ну, что же, дорогие участники! Вы видите, что одну и ту же задачу можно решить разными способами. Давайте попробуем вместе определить лучшее решение и лучшую презентацию проектного задания. Для этого сейчас вы получите на команду по </w:t>
      </w:r>
      <w:r w:rsidR="007C5E79" w:rsidRPr="00E3280F">
        <w:rPr>
          <w:rFonts w:ascii="Times New Roman" w:hAnsi="Times New Roman" w:cs="Times New Roman"/>
          <w:sz w:val="24"/>
          <w:szCs w:val="24"/>
        </w:rPr>
        <w:t>десять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 </w:t>
      </w:r>
      <w:r w:rsidRPr="00E3280F">
        <w:rPr>
          <w:rFonts w:ascii="Times New Roman" w:hAnsi="Times New Roman" w:cs="Times New Roman"/>
          <w:sz w:val="24"/>
          <w:szCs w:val="24"/>
        </w:rPr>
        <w:t xml:space="preserve"> звезд-стикер</w:t>
      </w:r>
      <w:r w:rsidR="007C5E79" w:rsidRPr="00E3280F">
        <w:rPr>
          <w:rFonts w:ascii="Times New Roman" w:hAnsi="Times New Roman" w:cs="Times New Roman"/>
          <w:sz w:val="24"/>
          <w:szCs w:val="24"/>
        </w:rPr>
        <w:t>ов</w:t>
      </w:r>
      <w:r w:rsidRPr="00E3280F">
        <w:rPr>
          <w:rFonts w:ascii="Times New Roman" w:hAnsi="Times New Roman" w:cs="Times New Roman"/>
          <w:sz w:val="24"/>
          <w:szCs w:val="24"/>
        </w:rPr>
        <w:t>.  Задача – посовещаться командой и отдать свои стикеры</w:t>
      </w:r>
      <w:r w:rsidR="007C5E79" w:rsidRPr="00E3280F">
        <w:rPr>
          <w:rFonts w:ascii="Times New Roman" w:hAnsi="Times New Roman" w:cs="Times New Roman"/>
          <w:sz w:val="24"/>
          <w:szCs w:val="24"/>
        </w:rPr>
        <w:t xml:space="preserve"> тем командам, которые, на ваш взгляд, представили лучшие решения</w:t>
      </w:r>
      <w:r w:rsidR="00CE6280" w:rsidRPr="00E3280F">
        <w:rPr>
          <w:rFonts w:ascii="Times New Roman" w:hAnsi="Times New Roman" w:cs="Times New Roman"/>
          <w:sz w:val="24"/>
          <w:szCs w:val="24"/>
        </w:rPr>
        <w:t xml:space="preserve">. Свою команду соответственно вы не оцениваете.  </w:t>
      </w:r>
    </w:p>
    <w:p w:rsidR="00CE6280" w:rsidRPr="00E3280F" w:rsidRDefault="00CE6280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того, чтобы оценка была объективной, вы можете использовать следующие критерии: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Креативность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Ораторское искусство</w:t>
      </w:r>
    </w:p>
    <w:p w:rsidR="00CE6280" w:rsidRPr="00E3280F" w:rsidRDefault="00CE6280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Социальный эффект</w:t>
      </w:r>
    </w:p>
    <w:p w:rsidR="00CE6280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Время (презентация строго по времени)</w:t>
      </w:r>
    </w:p>
    <w:p w:rsidR="007C5E79" w:rsidRPr="00E3280F" w:rsidRDefault="007C5E79" w:rsidP="00394793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280F">
        <w:rPr>
          <w:rFonts w:ascii="Times New Roman" w:hAnsi="Times New Roman"/>
          <w:sz w:val="24"/>
          <w:szCs w:val="24"/>
        </w:rPr>
        <w:t>Ответы на вопросы во время защиты</w:t>
      </w:r>
    </w:p>
    <w:p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0F">
        <w:rPr>
          <w:rFonts w:ascii="Times New Roman" w:hAnsi="Times New Roman" w:cs="Times New Roman"/>
          <w:sz w:val="24"/>
          <w:szCs w:val="24"/>
        </w:rPr>
        <w:t>Для удобства – эти критерии вы видите на экране.</w:t>
      </w:r>
    </w:p>
    <w:p w:rsidR="003B2FAD" w:rsidRPr="00E3280F" w:rsidRDefault="003B2FAD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FAD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Оценка команд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Подсчет звезд-стикеров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3280F">
        <w:rPr>
          <w:rFonts w:ascii="Times New Roman" w:hAnsi="Times New Roman" w:cs="Times New Roman"/>
          <w:bCs/>
          <w:i/>
          <w:sz w:val="24"/>
          <w:szCs w:val="24"/>
        </w:rPr>
        <w:t>Определение победителей</w:t>
      </w:r>
    </w:p>
    <w:p w:rsidR="00D23EBB" w:rsidRPr="00E3280F" w:rsidRDefault="00D23EBB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0F">
        <w:rPr>
          <w:rFonts w:ascii="Times New Roman" w:hAnsi="Times New Roman" w:cs="Times New Roman"/>
          <w:b/>
          <w:bCs/>
          <w:sz w:val="24"/>
          <w:szCs w:val="24"/>
        </w:rPr>
        <w:t>Вопросы для рефлексии:</w:t>
      </w:r>
    </w:p>
    <w:p w:rsidR="007C5E79" w:rsidRPr="00E3280F" w:rsidRDefault="007C5E79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Какой опыт вы</w:t>
      </w:r>
      <w:r w:rsidR="00D23EBB" w:rsidRPr="00E3280F">
        <w:rPr>
          <w:rFonts w:ascii="Times New Roman" w:hAnsi="Times New Roman"/>
          <w:bCs/>
          <w:sz w:val="24"/>
          <w:szCs w:val="24"/>
        </w:rPr>
        <w:t xml:space="preserve"> получили, решая сегодня кейсы?</w:t>
      </w:r>
    </w:p>
    <w:p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 xml:space="preserve">Как вы считаете, что самое важное в решение </w:t>
      </w:r>
      <w:proofErr w:type="spellStart"/>
      <w:r w:rsidRPr="00E3280F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E3280F">
        <w:rPr>
          <w:rFonts w:ascii="Times New Roman" w:hAnsi="Times New Roman"/>
          <w:bCs/>
          <w:sz w:val="24"/>
          <w:szCs w:val="24"/>
        </w:rPr>
        <w:t xml:space="preserve"> заданий?</w:t>
      </w:r>
    </w:p>
    <w:p w:rsidR="00D23EBB" w:rsidRPr="00E3280F" w:rsidRDefault="00D23EBB" w:rsidP="00394793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3280F">
        <w:rPr>
          <w:rFonts w:ascii="Times New Roman" w:hAnsi="Times New Roman"/>
          <w:bCs/>
          <w:sz w:val="24"/>
          <w:szCs w:val="24"/>
        </w:rPr>
        <w:t>Какие качества вам нужно развивать, чтобы решение вашей команды и ваше участие в команде было более эффективным?</w:t>
      </w:r>
    </w:p>
    <w:p w:rsidR="007C5E79" w:rsidRPr="00E3280F" w:rsidRDefault="007C5E79" w:rsidP="0039479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234" w:rsidRPr="00E3280F" w:rsidRDefault="000B5234" w:rsidP="00E328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B2" w:rsidRDefault="00A75CB2">
      <w:pPr>
        <w:spacing w:after="160" w:line="259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:rsidR="000818A0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D23EBB" w:rsidRPr="00E3280F" w:rsidRDefault="00D23EBB" w:rsidP="00E3280F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 уроку «Проектные задания «Большой перемены»</w:t>
      </w: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</w:t>
      </w:r>
      <w:r w:rsidR="00394793"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ДЕЛАЙ 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ДОБРО»</w:t>
      </w:r>
    </w:p>
    <w:p w:rsidR="00394793" w:rsidRDefault="00394793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394793" w:rsidRPr="00394793" w:rsidRDefault="00D23EBB" w:rsidP="003947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proofErr w:type="gramStart"/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делам и помощи нуждающимся.</w:t>
      </w:r>
    </w:p>
    <w:p w:rsidR="00394793" w:rsidRPr="00394793" w:rsidRDefault="00394793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D23EBB" w:rsidRDefault="00D23EBB" w:rsidP="0039479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и интернета молодежь города Зареченска перестала выходить на улицу, помогать людям, нуждающимся в помощи, и делать добрые поступки.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цель- заставить подростков чаще выходить на улицу и помогать людям, сейчас, в период пандемии это актуально. Придумайте, как заинтересовать подростков на проведение активных мероприятий, движений, добрых дел.</w:t>
      </w:r>
    </w:p>
    <w:p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Дайте название своему проекту, своей команде</w:t>
      </w:r>
    </w:p>
    <w:p w:rsidR="00394793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Продумайте систему приобщения подростков к добрым и бескорыстным делам</w:t>
      </w:r>
    </w:p>
    <w:p w:rsidR="00D23EBB" w:rsidRPr="00394793" w:rsidRDefault="00D23EBB" w:rsidP="00394793">
      <w:pPr>
        <w:pStyle w:val="a6"/>
        <w:numPr>
          <w:ilvl w:val="3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/>
          <w:bCs/>
          <w:color w:val="000000"/>
          <w:sz w:val="24"/>
          <w:szCs w:val="24"/>
        </w:rPr>
        <w:t>Следуйте «Инструкции решения кейсов»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D23EBB" w:rsidP="00E3280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при работе с кейсом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ДОБРЫМ ДЕЛАМ,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добрые дела.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делать добрые дела.. Время на работу: 15 минут.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у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: 15 минут.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«ЗДОРОВЫЙ ОБРАЗ ЖИЗНИ»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нска к поддержанию здорового образа жизни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 правильного питания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Из-за появления современных технологий и интернета молодежь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перестала выходить на улицу,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заниматься спортом и своим здоровьем, из-за этого у подростков начали развиваться различные заболевания, а также стали ухудшаться навыки общения со сверстниками. Вы – команда волонтеров ЗОЖ и долголетия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нска. В ваших силах изменить положение юношей и девушек вашего города. Придумайте способ, который сможет решить предложенную проблему. Ваша главная цель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 заставить подростков выходить на прогулку, начать поддержание здорового образа жизни, правильного питания. Подумайте, как заинтересовать их на проведение активных мероприятий на свежем воздухе, а также делать в день хотя бы 10000 шагов.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Продумайте систему  приобщения подростков  к здоровому образу жизни и долголетию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23EBB" w:rsidRPr="00394793" w:rsidRDefault="00D23EBB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Инструкция по работе с кейсом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ЗОЖ,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 бы замотивировало ВАС на занятие спортом, поддержание правильного питания и здорового образа жизни.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10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спортом.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>ВАЖНО: это должна быть продуманная система приобщения подростков к  здоровому образу жизни, включающая в себя элементы поощрения и мотивации.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947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D23EBB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D23EBB" w:rsidRPr="00E3280F" w:rsidRDefault="00D23EBB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D23EBB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«ПОМНИ»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памяти о великих подвигах.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забывать героические моменты своей истории.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память о прошлом важна. Придумайте, как заинтересовать подростков на проведение военно-патриотических встреч, конкурсов, акций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истории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8D363C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D23EBB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«РАССКАЖИ О ГЛАВНОМ»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происходящему вокруг них.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Продукт деятельности: план, способ решения проблемы, предложенные участниками команды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интересоваться событиями, происходящими в их городе.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интересные события есть не только в сети. Придумайте, как заинтересовать подростков на проведение и распространение мастер-классов, лекций, акций.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ОБЩЕСТВЕННОЙ ЖИЗНИ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 о том, чтобы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Теперь ваша задача: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КЕЙС «ТВОРИ»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Цель: приобщение подростков города Зареч</w:t>
      </w:r>
      <w:r w:rsidR="00D44B6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е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нска к творчеству.</w:t>
      </w:r>
    </w:p>
    <w:p w:rsidR="00394793" w:rsidRPr="00394793" w:rsidRDefault="00394793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Продукт деятельности: план, способ решения проблемы, предложенные участниками команды. 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Из - за появления современных технологий молодежь города Зареченска стала меньше придумывать идей и больше брать их из готовых алгоритмов. Вы - команда волонтеров. В ваших силах изменить положение юношей и девушек вашего города. Придумайте способ, который сможет решить предложенную проблему. Ваша главная цель - обратить внимание молодежи на то, что алгоритм это не всегда хорошо и что творческий подход нужен везде. Придумайте, как заинтересовать подростков на проведение творческих мероприятий, конкурсов, фестивалей, встреч.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Дайте название своему проекту, своей команде</w:t>
      </w:r>
    </w:p>
    <w:p w:rsidR="00394793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2. Продумайте систему приобщения подростков к творчеству</w:t>
      </w:r>
    </w:p>
    <w:p w:rsidR="00E3280F" w:rsidRPr="00394793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3. Следуйте «Инструкции решения кейсов»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Инструкции по работе с кейсом: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Аналитика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1. Индивидуальный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Проанализируйте информацию о способах приобщения молодежи к изучению истории родного края, используя всевозможные источники информации. ЗАПИШИТЕ 5 понравившихся идей на стикеры. Помните, 1 идея=1 стикер. Прилепите свои стикеры на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первый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Генерация идей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 xml:space="preserve">1.Индивидуальный этап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Подумайте о том, чт</w:t>
      </w:r>
      <w:r w:rsidR="0066419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о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бы замотивировало ВАС на распространение информации о интересных событиях города. Запишите все идеи, пришедшие к вам в голову на стикеры. Помните, 1 идея=1 стикер. Прилепите свои стикеры на второй лист А4, подписав на нем заранее номер команды и свое имя.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5 минут.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lastRenderedPageBreak/>
        <w:t>2. Командный этап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Обсудите с командой ваши идеи. Выберите 5 лучших идей (по 1 от человека) и прилепите их на второй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Время на работу: 10 минут 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Разработка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Теперь ваша задача</w:t>
      </w:r>
      <w:r w:rsidR="009A710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–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всей командой выбрать лучшую идею, продублировать её на третьем </w:t>
      </w:r>
      <w:proofErr w:type="spellStart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флипчарте</w:t>
      </w:r>
      <w:proofErr w:type="spellEnd"/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и расписать детали вашего продукта. Продумайте в своём проекте каждые мелочи и детали, которые могут повлиять на мотивацию молодежи заниматься изучением истории родного края. </w:t>
      </w: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94793" w:rsidRPr="00E3280F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3280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БЛОК: Упаковка проекта.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Подумайте, как креативно вы можете подать свою идею другим участникам. Самый ответственный момент. Настало время продумать защиту вашего мини-проекта, его «упаковку». На вашем столе размещен ватман, можете использовать его для презентации. Рисуйте, пойте, танцуйте! Ваша защита должны быть яркой. В презентации вам необходимо указать: 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Концепт идеи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2. План её реализации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На защиту вашего проекта вам отведено 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</w:rPr>
        <w:t>5 минут</w:t>
      </w: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 Постарайтесь уложиться в тайминг.</w:t>
      </w:r>
    </w:p>
    <w:p w:rsidR="00394793" w:rsidRPr="00394793" w:rsidRDefault="00394793" w:rsidP="00394793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39479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Время на работу: 15 минут</w:t>
      </w: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E3280F" w:rsidRPr="00E3280F" w:rsidRDefault="00E3280F" w:rsidP="00E3280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sectPr w:rsidR="00E3280F" w:rsidRPr="00E3280F" w:rsidSect="00B65375">
      <w:head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6" w:rsidRDefault="005627A6" w:rsidP="00890A04">
      <w:pPr>
        <w:spacing w:after="0" w:line="240" w:lineRule="auto"/>
      </w:pPr>
      <w:r>
        <w:separator/>
      </w:r>
    </w:p>
  </w:endnote>
  <w:endnote w:type="continuationSeparator" w:id="0">
    <w:p w:rsidR="005627A6" w:rsidRDefault="005627A6" w:rsidP="008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6" w:rsidRDefault="005627A6" w:rsidP="00890A04">
      <w:pPr>
        <w:spacing w:after="0" w:line="240" w:lineRule="auto"/>
      </w:pPr>
      <w:r>
        <w:separator/>
      </w:r>
    </w:p>
  </w:footnote>
  <w:footnote w:type="continuationSeparator" w:id="0">
    <w:p w:rsidR="005627A6" w:rsidRDefault="005627A6" w:rsidP="008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3F" w:rsidRDefault="00441E3F">
    <w:pPr>
      <w:pStyle w:val="ac"/>
    </w:pPr>
    <w:r w:rsidRPr="00890A0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8195094" cy="110418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91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1E3F" w:rsidRDefault="00441E3F">
    <w:pPr>
      <w:pStyle w:val="ac"/>
    </w:pPr>
  </w:p>
  <w:p w:rsidR="00441E3F" w:rsidRDefault="00441E3F">
    <w:pPr>
      <w:pStyle w:val="ac"/>
    </w:pPr>
  </w:p>
  <w:p w:rsidR="00441E3F" w:rsidRDefault="00441E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2FA"/>
    <w:multiLevelType w:val="multilevel"/>
    <w:tmpl w:val="6584E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1287C"/>
    <w:multiLevelType w:val="multilevel"/>
    <w:tmpl w:val="8A32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04887"/>
    <w:multiLevelType w:val="hybridMultilevel"/>
    <w:tmpl w:val="50D443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A39"/>
    <w:multiLevelType w:val="multilevel"/>
    <w:tmpl w:val="1A2206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B6F2502"/>
    <w:multiLevelType w:val="hybridMultilevel"/>
    <w:tmpl w:val="073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78C"/>
    <w:multiLevelType w:val="hybridMultilevel"/>
    <w:tmpl w:val="D1A2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5BDB"/>
    <w:multiLevelType w:val="hybridMultilevel"/>
    <w:tmpl w:val="7136A050"/>
    <w:lvl w:ilvl="0" w:tplc="8BB4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223C"/>
    <w:multiLevelType w:val="hybridMultilevel"/>
    <w:tmpl w:val="4348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5F0C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6B20"/>
    <w:multiLevelType w:val="hybridMultilevel"/>
    <w:tmpl w:val="04D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66D1"/>
    <w:multiLevelType w:val="hybridMultilevel"/>
    <w:tmpl w:val="D5EC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60C3"/>
    <w:multiLevelType w:val="multilevel"/>
    <w:tmpl w:val="D994A6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847243"/>
    <w:multiLevelType w:val="hybridMultilevel"/>
    <w:tmpl w:val="A588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1087"/>
    <w:multiLevelType w:val="hybridMultilevel"/>
    <w:tmpl w:val="8B664170"/>
    <w:lvl w:ilvl="0" w:tplc="1AFC9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69F3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7DB7"/>
    <w:multiLevelType w:val="multilevel"/>
    <w:tmpl w:val="78D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44D181B"/>
    <w:multiLevelType w:val="hybridMultilevel"/>
    <w:tmpl w:val="25769070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7" w15:restartNumberingAfterBreak="0">
    <w:nsid w:val="64B114B2"/>
    <w:multiLevelType w:val="hybridMultilevel"/>
    <w:tmpl w:val="3FD0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6696"/>
    <w:multiLevelType w:val="hybridMultilevel"/>
    <w:tmpl w:val="9B36FD30"/>
    <w:lvl w:ilvl="0" w:tplc="8BB4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17327"/>
    <w:multiLevelType w:val="hybridMultilevel"/>
    <w:tmpl w:val="E1E22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317E9"/>
    <w:multiLevelType w:val="hybridMultilevel"/>
    <w:tmpl w:val="06EE55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426D0"/>
    <w:multiLevelType w:val="multilevel"/>
    <w:tmpl w:val="780E0B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067D46"/>
    <w:multiLevelType w:val="hybridMultilevel"/>
    <w:tmpl w:val="6E2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AC635D"/>
    <w:multiLevelType w:val="hybridMultilevel"/>
    <w:tmpl w:val="619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21"/>
  </w:num>
  <w:num w:numId="8">
    <w:abstractNumId w:val="1"/>
  </w:num>
  <w:num w:numId="9">
    <w:abstractNumId w:val="20"/>
  </w:num>
  <w:num w:numId="10">
    <w:abstractNumId w:val="2"/>
  </w:num>
  <w:num w:numId="11">
    <w:abstractNumId w:val="4"/>
  </w:num>
  <w:num w:numId="12">
    <w:abstractNumId w:val="15"/>
  </w:num>
  <w:num w:numId="13">
    <w:abstractNumId w:val="19"/>
  </w:num>
  <w:num w:numId="14">
    <w:abstractNumId w:val="14"/>
  </w:num>
  <w:num w:numId="15">
    <w:abstractNumId w:val="22"/>
  </w:num>
  <w:num w:numId="16">
    <w:abstractNumId w:val="23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  <w:num w:numId="21">
    <w:abstractNumId w:val="17"/>
  </w:num>
  <w:num w:numId="22">
    <w:abstractNumId w:val="5"/>
  </w:num>
  <w:num w:numId="23">
    <w:abstractNumId w:val="6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252B3"/>
    <w:rsid w:val="000521C7"/>
    <w:rsid w:val="00056B69"/>
    <w:rsid w:val="0007135D"/>
    <w:rsid w:val="000818A0"/>
    <w:rsid w:val="000B5234"/>
    <w:rsid w:val="000E5A80"/>
    <w:rsid w:val="000E6AF0"/>
    <w:rsid w:val="00112900"/>
    <w:rsid w:val="001361B9"/>
    <w:rsid w:val="00172569"/>
    <w:rsid w:val="001A4262"/>
    <w:rsid w:val="001E0F73"/>
    <w:rsid w:val="001E5A93"/>
    <w:rsid w:val="00220BC1"/>
    <w:rsid w:val="002245E0"/>
    <w:rsid w:val="00237127"/>
    <w:rsid w:val="00242F48"/>
    <w:rsid w:val="00274DD0"/>
    <w:rsid w:val="00296506"/>
    <w:rsid w:val="002B5230"/>
    <w:rsid w:val="002D007D"/>
    <w:rsid w:val="002D4962"/>
    <w:rsid w:val="0031400E"/>
    <w:rsid w:val="00366CCE"/>
    <w:rsid w:val="003776BC"/>
    <w:rsid w:val="00394793"/>
    <w:rsid w:val="003B2FAD"/>
    <w:rsid w:val="003D7224"/>
    <w:rsid w:val="003E467E"/>
    <w:rsid w:val="004044A7"/>
    <w:rsid w:val="00417A0F"/>
    <w:rsid w:val="00427721"/>
    <w:rsid w:val="00441E3F"/>
    <w:rsid w:val="00457343"/>
    <w:rsid w:val="0047168F"/>
    <w:rsid w:val="00487BC2"/>
    <w:rsid w:val="004D58FE"/>
    <w:rsid w:val="00512DB8"/>
    <w:rsid w:val="005627A6"/>
    <w:rsid w:val="0057546D"/>
    <w:rsid w:val="005B0C0E"/>
    <w:rsid w:val="00615CEB"/>
    <w:rsid w:val="0063581E"/>
    <w:rsid w:val="00664196"/>
    <w:rsid w:val="006A68F3"/>
    <w:rsid w:val="006C524C"/>
    <w:rsid w:val="006C7006"/>
    <w:rsid w:val="00710F57"/>
    <w:rsid w:val="00754A0D"/>
    <w:rsid w:val="00787835"/>
    <w:rsid w:val="007975FF"/>
    <w:rsid w:val="007B6EA7"/>
    <w:rsid w:val="007B7DA9"/>
    <w:rsid w:val="007C5E79"/>
    <w:rsid w:val="007D128A"/>
    <w:rsid w:val="007D7FE1"/>
    <w:rsid w:val="0081735B"/>
    <w:rsid w:val="00817FD9"/>
    <w:rsid w:val="00850285"/>
    <w:rsid w:val="00863B4D"/>
    <w:rsid w:val="00890A04"/>
    <w:rsid w:val="008D363C"/>
    <w:rsid w:val="00910FAD"/>
    <w:rsid w:val="009225F0"/>
    <w:rsid w:val="00945B12"/>
    <w:rsid w:val="0096019B"/>
    <w:rsid w:val="009A7106"/>
    <w:rsid w:val="009B3C7F"/>
    <w:rsid w:val="009F05C7"/>
    <w:rsid w:val="00A75CB2"/>
    <w:rsid w:val="00A76624"/>
    <w:rsid w:val="00A80A0B"/>
    <w:rsid w:val="00A82E4A"/>
    <w:rsid w:val="00AE41E2"/>
    <w:rsid w:val="00B076E1"/>
    <w:rsid w:val="00B21ABC"/>
    <w:rsid w:val="00B25B4A"/>
    <w:rsid w:val="00B45CBB"/>
    <w:rsid w:val="00B468FB"/>
    <w:rsid w:val="00B65375"/>
    <w:rsid w:val="00C266D9"/>
    <w:rsid w:val="00C51B7C"/>
    <w:rsid w:val="00C95D70"/>
    <w:rsid w:val="00C97A00"/>
    <w:rsid w:val="00CE42B1"/>
    <w:rsid w:val="00CE509C"/>
    <w:rsid w:val="00CE6280"/>
    <w:rsid w:val="00D03D2B"/>
    <w:rsid w:val="00D23EBB"/>
    <w:rsid w:val="00D44B61"/>
    <w:rsid w:val="00D73837"/>
    <w:rsid w:val="00D90557"/>
    <w:rsid w:val="00D92047"/>
    <w:rsid w:val="00DA02A2"/>
    <w:rsid w:val="00DD52F7"/>
    <w:rsid w:val="00DF43B8"/>
    <w:rsid w:val="00DF5063"/>
    <w:rsid w:val="00E057D8"/>
    <w:rsid w:val="00E3280F"/>
    <w:rsid w:val="00EA3152"/>
    <w:rsid w:val="00EC713B"/>
    <w:rsid w:val="00EF281A"/>
    <w:rsid w:val="00F002AB"/>
    <w:rsid w:val="00F304EA"/>
    <w:rsid w:val="00F362CF"/>
    <w:rsid w:val="00F64821"/>
    <w:rsid w:val="00F72950"/>
    <w:rsid w:val="00FC3985"/>
    <w:rsid w:val="00FE0E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A936F-EE57-4DA7-A73C-1916FC7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4D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2D007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B4D"/>
    <w:pPr>
      <w:suppressAutoHyphens/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63B4D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9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7"/>
    <w:uiPriority w:val="34"/>
    <w:qFormat/>
    <w:rsid w:val="009B3C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6"/>
    <w:uiPriority w:val="34"/>
    <w:qFormat/>
    <w:rsid w:val="009B3C7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1E0F73"/>
  </w:style>
  <w:style w:type="character" w:styleId="a8">
    <w:name w:val="Hyperlink"/>
    <w:basedOn w:val="a0"/>
    <w:uiPriority w:val="99"/>
    <w:unhideWhenUsed/>
    <w:rsid w:val="002D007D"/>
    <w:rPr>
      <w:color w:val="0000FF"/>
      <w:u w:val="single"/>
    </w:rPr>
  </w:style>
  <w:style w:type="paragraph" w:styleId="a9">
    <w:name w:val="No Spacing"/>
    <w:uiPriority w:val="1"/>
    <w:qFormat/>
    <w:rsid w:val="002D007D"/>
    <w:pPr>
      <w:spacing w:after="0" w:line="240" w:lineRule="auto"/>
    </w:pPr>
  </w:style>
  <w:style w:type="paragraph" w:customStyle="1" w:styleId="Style1">
    <w:name w:val="Style1"/>
    <w:basedOn w:val="a"/>
    <w:qFormat/>
    <w:rsid w:val="002D007D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ыделение жирным"/>
    <w:qFormat/>
    <w:rsid w:val="002D007D"/>
    <w:rPr>
      <w:b/>
      <w:bCs/>
    </w:rPr>
  </w:style>
  <w:style w:type="table" w:styleId="ab">
    <w:name w:val="Table Grid"/>
    <w:basedOn w:val="a1"/>
    <w:uiPriority w:val="59"/>
    <w:rsid w:val="002D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007D"/>
    <w:rPr>
      <w:rFonts w:ascii="Arial" w:eastAsia="Arial" w:hAnsi="Arial" w:cs="Arial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E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E4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F506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08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F08E3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4A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8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A04"/>
  </w:style>
  <w:style w:type="character" w:customStyle="1" w:styleId="21">
    <w:name w:val="Неразрешенное упоминание2"/>
    <w:basedOn w:val="a0"/>
    <w:uiPriority w:val="99"/>
    <w:semiHidden/>
    <w:unhideWhenUsed/>
    <w:rsid w:val="00E3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AZu5sapHvLVIA" TargetMode="External"/><Relationship Id="rId13" Type="http://schemas.openxmlformats.org/officeDocument/2006/relationships/hyperlink" Target="https://disk.yandex.ru/i/Wzp9o6rPXLuRU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0%BF%D0%B8%D1%80%D1%83%D1%8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E06BcD4BFyDu_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dniv0WPHft8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lomstudent.net/wp-content/uploads/2021/04/summer-beach-seascape-with-chair-and-sandals_24877-48822.jpg" TargetMode="External"/><Relationship Id="rId10" Type="http://schemas.openxmlformats.org/officeDocument/2006/relationships/hyperlink" Target="https://disk.yandex.ru/i/fny96STs6zkl3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ny96STs6zkl3w" TargetMode="External"/><Relationship Id="rId14" Type="http://schemas.openxmlformats.org/officeDocument/2006/relationships/hyperlink" Target="https://disk.yandex.ru/i/DMU587YCxQq9-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5950-58CB-4C44-93B7-C02F583D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12354</Words>
  <Characters>70421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дашина СВЛП кирилович</dc:creator>
  <cp:keywords/>
  <dc:description/>
  <cp:lastModifiedBy>Наталия Поздина</cp:lastModifiedBy>
  <cp:revision>2</cp:revision>
  <dcterms:created xsi:type="dcterms:W3CDTF">2022-03-28T11:51:00Z</dcterms:created>
  <dcterms:modified xsi:type="dcterms:W3CDTF">2022-03-28T11:51:00Z</dcterms:modified>
</cp:coreProperties>
</file>