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A" w:rsidRDefault="00452576" w:rsidP="00452576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452576">
        <w:rPr>
          <w:rFonts w:ascii="Arial" w:eastAsia="Times New Roman" w:hAnsi="Arial" w:cs="Arial"/>
          <w:spacing w:val="2"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452576" w:rsidRPr="00452576" w:rsidRDefault="00452576" w:rsidP="00452576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bookmarkStart w:id="0" w:name="_GoBack"/>
      <w:bookmarkEnd w:id="0"/>
      <w:r w:rsidRPr="00452576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 «6 лет: читаем, считаем, мастерим»</w:t>
      </w:r>
    </w:p>
    <w:p w:rsidR="00EE1B95" w:rsidRDefault="00EE1B95" w:rsidP="00452576">
      <w:pPr>
        <w:jc w:val="center"/>
      </w:pPr>
    </w:p>
    <w:p w:rsidR="00452576" w:rsidRPr="00452576" w:rsidRDefault="00452576" w:rsidP="00452576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«6 лет: читаем, считаем, мастерим» рассчитана на детей первого года обучения в возрасте 6 лет (допускается обучение детей, достигших на 1 сентября 5 лет 9 месяцев при условии высокого возрастного и познавательного развития). Программа является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 Набор детей в группы для </w:t>
      </w:r>
      <w:proofErr w:type="gramStart"/>
      <w:r w:rsidRPr="00452576">
        <w:rPr>
          <w:rFonts w:ascii="Arial" w:eastAsia="Times New Roman" w:hAnsi="Arial" w:cs="Arial"/>
          <w:sz w:val="24"/>
          <w:szCs w:val="24"/>
          <w:lang w:eastAsia="ru-RU"/>
        </w:rPr>
        <w:t>обучения по</w:t>
      </w:r>
      <w:proofErr w:type="gramEnd"/>
      <w:r w:rsidRPr="00452576">
        <w:rPr>
          <w:rFonts w:ascii="Arial" w:eastAsia="Times New Roman" w:hAnsi="Arial" w:cs="Arial"/>
          <w:sz w:val="24"/>
          <w:szCs w:val="24"/>
          <w:lang w:eastAsia="ru-RU"/>
        </w:rPr>
        <w:t xml:space="preserve"> этой программе осуществляется по сертификату дополнительного образования на свободной основе. Срок реализации программы 1 год.</w:t>
      </w:r>
    </w:p>
    <w:p w:rsidR="00452576" w:rsidRPr="00452576" w:rsidRDefault="00452576" w:rsidP="00452576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в себя три блока:</w:t>
      </w:r>
    </w:p>
    <w:p w:rsidR="00452576" w:rsidRPr="00452576" w:rsidRDefault="00452576" w:rsidP="0045257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Блок «Развитие речи»</w:t>
      </w:r>
    </w:p>
    <w:p w:rsidR="00452576" w:rsidRPr="00452576" w:rsidRDefault="00452576" w:rsidP="0045257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Блок «Формирование элементарных математических представлений»</w:t>
      </w:r>
    </w:p>
    <w:p w:rsidR="00452576" w:rsidRPr="00452576" w:rsidRDefault="00452576" w:rsidP="0045257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Блок «Развитие мелкой моторики»</w:t>
      </w:r>
    </w:p>
    <w:p w:rsidR="00452576" w:rsidRPr="00452576" w:rsidRDefault="00452576" w:rsidP="00452576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Освоение блоков идет параллельно в течение всего года. Занятия проводятся в игровой форме.</w:t>
      </w:r>
    </w:p>
    <w:p w:rsidR="00452576" w:rsidRPr="00452576" w:rsidRDefault="00452576" w:rsidP="00452576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Освоив содержание программы, ребёнок научится выделять звуки речи и уметь их различать, характеризовать звуки, делить слова на слоги, читать слова и предложения, пересказывать. Овладеет 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</w:t>
      </w:r>
    </w:p>
    <w:p w:rsidR="00452576" w:rsidRPr="00452576" w:rsidRDefault="00452576" w:rsidP="00452576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 xml:space="preserve">Освоение техник торцевание; </w:t>
      </w:r>
      <w:proofErr w:type="spellStart"/>
      <w:r w:rsidRPr="00452576">
        <w:rPr>
          <w:rFonts w:ascii="Arial" w:eastAsia="Times New Roman" w:hAnsi="Arial" w:cs="Arial"/>
          <w:sz w:val="24"/>
          <w:szCs w:val="24"/>
          <w:lang w:eastAsia="ru-RU"/>
        </w:rPr>
        <w:t>квиллинг</w:t>
      </w:r>
      <w:proofErr w:type="spellEnd"/>
      <w:r w:rsidRPr="004525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52576">
        <w:rPr>
          <w:rFonts w:ascii="Arial" w:eastAsia="Times New Roman" w:hAnsi="Arial" w:cs="Arial"/>
          <w:sz w:val="24"/>
          <w:szCs w:val="24"/>
          <w:lang w:eastAsia="ru-RU"/>
        </w:rPr>
        <w:t>айрис</w:t>
      </w:r>
      <w:proofErr w:type="spellEnd"/>
      <w:r w:rsidRPr="004525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52576">
        <w:rPr>
          <w:rFonts w:ascii="Arial" w:eastAsia="Times New Roman" w:hAnsi="Arial" w:cs="Arial"/>
          <w:sz w:val="24"/>
          <w:szCs w:val="24"/>
          <w:lang w:eastAsia="ru-RU"/>
        </w:rPr>
        <w:t>фолдинг</w:t>
      </w:r>
      <w:proofErr w:type="spellEnd"/>
      <w:r w:rsidRPr="004525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52576">
        <w:rPr>
          <w:rFonts w:ascii="Arial" w:eastAsia="Times New Roman" w:hAnsi="Arial" w:cs="Arial"/>
          <w:sz w:val="24"/>
          <w:szCs w:val="24"/>
          <w:lang w:eastAsia="ru-RU"/>
        </w:rPr>
        <w:t>изонить</w:t>
      </w:r>
      <w:proofErr w:type="spellEnd"/>
      <w:r w:rsidRPr="00452576">
        <w:rPr>
          <w:rFonts w:ascii="Arial" w:eastAsia="Times New Roman" w:hAnsi="Arial" w:cs="Arial"/>
          <w:sz w:val="24"/>
          <w:szCs w:val="24"/>
          <w:lang w:eastAsia="ru-RU"/>
        </w:rPr>
        <w:t>, оригами поможет развить мелкую моторику рук для успешного усвоения навыка письма.</w:t>
      </w:r>
    </w:p>
    <w:p w:rsidR="00452576" w:rsidRPr="00452576" w:rsidRDefault="00452576" w:rsidP="00452576">
      <w:pPr>
        <w:shd w:val="clear" w:color="auto" w:fill="F8F8F8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25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52576" w:rsidRDefault="00452576" w:rsidP="00452576">
      <w:pPr>
        <w:jc w:val="center"/>
      </w:pPr>
    </w:p>
    <w:sectPr w:rsidR="0045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0F9"/>
    <w:multiLevelType w:val="multilevel"/>
    <w:tmpl w:val="A28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756A6"/>
    <w:multiLevelType w:val="multilevel"/>
    <w:tmpl w:val="BB4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81"/>
    <w:rsid w:val="00452576"/>
    <w:rsid w:val="00724881"/>
    <w:rsid w:val="00CD55DA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2021-05-12T07:10:00Z</dcterms:created>
  <dcterms:modified xsi:type="dcterms:W3CDTF">2021-05-12T07:11:00Z</dcterms:modified>
</cp:coreProperties>
</file>