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0E" w:rsidRDefault="00F4550E" w:rsidP="00F4550E">
      <w:pPr>
        <w:shd w:val="clear" w:color="auto" w:fill="F8F8F8"/>
        <w:spacing w:after="0" w:line="240" w:lineRule="auto"/>
        <w:jc w:val="center"/>
        <w:outlineLvl w:val="1"/>
        <w:rPr>
          <w:rFonts w:ascii="Arial" w:eastAsia="Times New Roman" w:hAnsi="Arial" w:cs="Arial"/>
          <w:spacing w:val="2"/>
          <w:sz w:val="36"/>
          <w:szCs w:val="36"/>
          <w:lang w:eastAsia="ru-RU"/>
        </w:rPr>
      </w:pPr>
      <w:r w:rsidRPr="00F4550E">
        <w:rPr>
          <w:rFonts w:ascii="Arial" w:eastAsia="Times New Roman" w:hAnsi="Arial" w:cs="Arial"/>
          <w:spacing w:val="2"/>
          <w:sz w:val="36"/>
          <w:szCs w:val="36"/>
          <w:lang w:eastAsia="ru-RU"/>
        </w:rPr>
        <w:t>Адаптированная дополнительная общеобразовательная программа для детей дошкольного возраста с нарушением речи</w:t>
      </w:r>
    </w:p>
    <w:p w:rsidR="00F4550E" w:rsidRPr="00F4550E" w:rsidRDefault="00F4550E" w:rsidP="00F4550E">
      <w:pPr>
        <w:shd w:val="clear" w:color="auto" w:fill="F8F8F8"/>
        <w:spacing w:after="0" w:line="240" w:lineRule="auto"/>
        <w:jc w:val="center"/>
        <w:outlineLvl w:val="1"/>
        <w:rPr>
          <w:rFonts w:ascii="Arial" w:eastAsia="Times New Roman" w:hAnsi="Arial" w:cs="Arial"/>
          <w:spacing w:val="2"/>
          <w:sz w:val="36"/>
          <w:szCs w:val="36"/>
          <w:lang w:eastAsia="ru-RU"/>
        </w:rPr>
      </w:pPr>
      <w:bookmarkStart w:id="0" w:name="_GoBack"/>
      <w:bookmarkEnd w:id="0"/>
      <w:r w:rsidRPr="00F4550E">
        <w:rPr>
          <w:rFonts w:ascii="Arial" w:eastAsia="Times New Roman" w:hAnsi="Arial" w:cs="Arial"/>
          <w:spacing w:val="2"/>
          <w:sz w:val="36"/>
          <w:szCs w:val="36"/>
          <w:lang w:eastAsia="ru-RU"/>
        </w:rPr>
        <w:t xml:space="preserve"> «Говорим правильно»</w:t>
      </w:r>
    </w:p>
    <w:p w:rsidR="00F4550E" w:rsidRDefault="00F4550E" w:rsidP="009F703F">
      <w:pPr>
        <w:pStyle w:val="a3"/>
        <w:shd w:val="clear" w:color="auto" w:fill="F8F8F8"/>
        <w:spacing w:before="0" w:beforeAutospacing="0" w:after="240" w:afterAutospacing="0"/>
        <w:rPr>
          <w:rFonts w:ascii="Arial" w:hAnsi="Arial" w:cs="Arial"/>
        </w:rPr>
      </w:pPr>
    </w:p>
    <w:p w:rsidR="009F703F" w:rsidRDefault="009F703F" w:rsidP="009F703F">
      <w:pPr>
        <w:pStyle w:val="a3"/>
        <w:shd w:val="clear" w:color="auto" w:fill="F8F8F8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Данная программа предназначена для детей дошкольного возраста 5 – 6 лет с общим недоразвитием речи.</w:t>
      </w:r>
    </w:p>
    <w:p w:rsidR="009F703F" w:rsidRDefault="009F703F" w:rsidP="009F703F">
      <w:pPr>
        <w:pStyle w:val="a3"/>
        <w:shd w:val="clear" w:color="auto" w:fill="F8F8F8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      Данная программа является модифицированной, опирается на типовую программу Филичевой Т.Б., Тумановой Т.В. «Программа логопедической работы по преодолению общего недоразвития речи у детей».</w:t>
      </w:r>
    </w:p>
    <w:p w:rsidR="009F703F" w:rsidRDefault="009F703F" w:rsidP="009F703F">
      <w:pPr>
        <w:pStyle w:val="a3"/>
        <w:shd w:val="clear" w:color="auto" w:fill="F8F8F8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      Программа «Говорим правильно» направлена на формирование лексико – грамматических представлений и развитие связной речи.</w:t>
      </w:r>
    </w:p>
    <w:p w:rsidR="009F703F" w:rsidRDefault="009F703F" w:rsidP="009F703F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</w:rPr>
      </w:pPr>
      <w:r>
        <w:rPr>
          <w:rStyle w:val="a4"/>
          <w:rFonts w:ascii="Arial" w:hAnsi="Arial" w:cs="Arial"/>
        </w:rPr>
        <w:t>Задачи:</w:t>
      </w:r>
    </w:p>
    <w:p w:rsidR="009F703F" w:rsidRDefault="009F703F" w:rsidP="009F703F">
      <w:pPr>
        <w:pStyle w:val="a3"/>
        <w:shd w:val="clear" w:color="auto" w:fill="F8F8F8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- уточнение, расширение и активизация словарного запаса.</w:t>
      </w:r>
    </w:p>
    <w:p w:rsidR="009F703F" w:rsidRDefault="009F703F" w:rsidP="009F703F">
      <w:pPr>
        <w:pStyle w:val="a3"/>
        <w:shd w:val="clear" w:color="auto" w:fill="F8F8F8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- формирование грамматического строя.</w:t>
      </w:r>
    </w:p>
    <w:p w:rsidR="009F703F" w:rsidRDefault="009F703F" w:rsidP="009F703F">
      <w:pPr>
        <w:pStyle w:val="a3"/>
        <w:shd w:val="clear" w:color="auto" w:fill="F8F8F8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-  развитие связной речи.</w:t>
      </w:r>
    </w:p>
    <w:p w:rsidR="009F703F" w:rsidRDefault="009F703F" w:rsidP="009F703F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- воспитание культуры речевого общения</w:t>
      </w:r>
      <w:r>
        <w:rPr>
          <w:rStyle w:val="a4"/>
          <w:rFonts w:ascii="Arial" w:hAnsi="Arial" w:cs="Arial"/>
        </w:rPr>
        <w:t>, </w:t>
      </w:r>
      <w:r>
        <w:rPr>
          <w:rFonts w:ascii="Arial" w:hAnsi="Arial" w:cs="Arial"/>
        </w:rPr>
        <w:t>развитие коммуникативных навыков.</w:t>
      </w:r>
    </w:p>
    <w:p w:rsidR="009F703F" w:rsidRDefault="009F703F" w:rsidP="009F703F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</w:rPr>
      </w:pPr>
      <w:r>
        <w:rPr>
          <w:rStyle w:val="a4"/>
          <w:rFonts w:ascii="Arial" w:hAnsi="Arial" w:cs="Arial"/>
        </w:rPr>
        <w:t>Предполагаемые результаты освоения программы:</w:t>
      </w:r>
    </w:p>
    <w:p w:rsidR="009F703F" w:rsidRDefault="009F703F" w:rsidP="009F703F">
      <w:pPr>
        <w:pStyle w:val="a3"/>
        <w:shd w:val="clear" w:color="auto" w:fill="F8F8F8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- Умение выделять названия предметов, признаков, действий, понимание обобщающего значения слов. Знание детей об основных цветах и оттенках.</w:t>
      </w:r>
    </w:p>
    <w:p w:rsidR="009F703F" w:rsidRDefault="009F703F" w:rsidP="009F703F">
      <w:pPr>
        <w:pStyle w:val="a3"/>
        <w:shd w:val="clear" w:color="auto" w:fill="F8F8F8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- Владение некоторыми формами словообразования и словоизменения. Умение адекватно использовать предлоги.</w:t>
      </w:r>
    </w:p>
    <w:p w:rsidR="009F703F" w:rsidRDefault="009F703F" w:rsidP="009F703F">
      <w:pPr>
        <w:pStyle w:val="a3"/>
        <w:shd w:val="clear" w:color="auto" w:fill="F8F8F8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- Умение пересказывать небольшие тексты с опорой на картинку и без, умение составлять разные виды рассказов (описательные, по серии сюжетных картинок, по картинке, из личного опыта и др.).</w:t>
      </w:r>
    </w:p>
    <w:p w:rsidR="009F703F" w:rsidRDefault="009F703F" w:rsidP="009F703F">
      <w:pPr>
        <w:pStyle w:val="a3"/>
        <w:shd w:val="clear" w:color="auto" w:fill="F8F8F8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- Овладение средствами общения и способами взаимодействия </w:t>
      </w:r>
      <w:proofErr w:type="gramStart"/>
      <w:r>
        <w:rPr>
          <w:rFonts w:ascii="Arial" w:hAnsi="Arial" w:cs="Arial"/>
        </w:rPr>
        <w:t>со</w:t>
      </w:r>
      <w:proofErr w:type="gramEnd"/>
      <w:r>
        <w:rPr>
          <w:rFonts w:ascii="Arial" w:hAnsi="Arial" w:cs="Arial"/>
        </w:rPr>
        <w:t xml:space="preserve"> взрослыми и детьми.</w:t>
      </w:r>
    </w:p>
    <w:p w:rsidR="009F703F" w:rsidRDefault="009F703F" w:rsidP="009F703F">
      <w:pPr>
        <w:pStyle w:val="a3"/>
        <w:shd w:val="clear" w:color="auto" w:fill="F8F8F8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    Программа «Говорим правильно» краткосрочная, одногодичная, рассчитана на 36 часов.</w:t>
      </w:r>
    </w:p>
    <w:p w:rsidR="009F703F" w:rsidRDefault="009F703F" w:rsidP="009F703F">
      <w:pPr>
        <w:pStyle w:val="a3"/>
        <w:shd w:val="clear" w:color="auto" w:fill="F8F8F8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Занятия проводятся 1 раз в неделю по 1 академическому часу.</w:t>
      </w:r>
    </w:p>
    <w:p w:rsidR="009F703F" w:rsidRDefault="009F703F" w:rsidP="009F703F">
      <w:pPr>
        <w:pStyle w:val="a3"/>
        <w:shd w:val="clear" w:color="auto" w:fill="F8F8F8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Наполняемость группы – 7 - 9 человек.</w:t>
      </w:r>
    </w:p>
    <w:p w:rsidR="00EE1B95" w:rsidRDefault="00EE1B95"/>
    <w:sectPr w:rsidR="00EE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7B"/>
    <w:rsid w:val="0084447B"/>
    <w:rsid w:val="009F703F"/>
    <w:rsid w:val="00EE1B95"/>
    <w:rsid w:val="00F4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0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3</cp:revision>
  <dcterms:created xsi:type="dcterms:W3CDTF">2021-05-12T07:08:00Z</dcterms:created>
  <dcterms:modified xsi:type="dcterms:W3CDTF">2021-05-12T07:09:00Z</dcterms:modified>
</cp:coreProperties>
</file>